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AFBA" w14:textId="77777777" w:rsidR="00AC317E" w:rsidRPr="00AC317E" w:rsidRDefault="006471D6" w:rsidP="00AC317E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C317E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D0079F" w:rsidRPr="00AC317E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AC317E" w:rsidRPr="00AC317E">
        <w:rPr>
          <w:rFonts w:ascii="Times New Roman" w:eastAsia="Calibri" w:hAnsi="Times New Roman" w:cs="Times New Roman"/>
          <w:b/>
          <w:sz w:val="26"/>
          <w:szCs w:val="26"/>
          <w:lang w:val="uk-UA"/>
        </w:rPr>
        <w:t>електронних блоків керування</w:t>
      </w:r>
    </w:p>
    <w:p w14:paraId="026EC598" w14:textId="697ED5C9" w:rsidR="00D0079F" w:rsidRPr="00AC317E" w:rsidRDefault="00AC317E" w:rsidP="00AC317E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C317E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за кодом ДК 021:2015 – 38820000-9 «Пристрої дистанційного керування»</w:t>
      </w:r>
    </w:p>
    <w:p w14:paraId="41DC6D7D" w14:textId="77777777" w:rsidR="00AC317E" w:rsidRPr="00AC317E" w:rsidRDefault="00AC317E" w:rsidP="00AC317E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AC317E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AC317E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Ідентифікаційний номер в електронній системі </w:t>
      </w:r>
      <w:proofErr w:type="spellStart"/>
      <w:r w:rsidRPr="00AC317E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закупівель</w:t>
      </w:r>
      <w:proofErr w:type="spellEnd"/>
    </w:p>
    <w:p w14:paraId="0E30ED01" w14:textId="3CA691FD" w:rsidR="00E83C40" w:rsidRPr="00AC317E" w:rsidRDefault="00AC317E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AC317E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UA-2021-06-25-002983-b</w:t>
      </w:r>
    </w:p>
    <w:p w14:paraId="5D3B771E" w14:textId="77777777" w:rsidR="00AC317E" w:rsidRPr="00AC317E" w:rsidRDefault="00AC317E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10530945" w14:textId="77777777" w:rsidR="00AC317E" w:rsidRPr="00AC317E" w:rsidRDefault="00AC317E" w:rsidP="00AC31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Служба флоту вважає доцільним здійснити закупівлю товарів, за кодом ДК 021:2015 38820000-9 «Пристрої дистанційного керування», а саме «Закупівля електронних блоків керування».</w:t>
      </w:r>
    </w:p>
    <w:p w14:paraId="5C9758FB" w14:textId="77777777" w:rsidR="00AC317E" w:rsidRPr="00AC317E" w:rsidRDefault="00AC317E" w:rsidP="00AC31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Закупівля вищезазначених блоків необхідна для зміни блоків керування водометною системою на пошуково-рятувальних катерах «ПРК-01» та «ПРК-02» у разі виходу їх з ладу. Враховуючи те що блоки керування розроблені та встановлені на катери під час будівництва (10 років тому), впродовж останніх років почали відбуватися </w:t>
      </w:r>
      <w:proofErr w:type="spellStart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збої</w:t>
      </w:r>
      <w:proofErr w:type="spellEnd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 роботі управління водометних рушіїв, для можливості оперативної заміни, безперебійної роботи та виконання завдань з пошуку та рятування пошуково-рятувальними катерами «ПРК-01» та «ПРК-02» виникла виробнича необхідність в закупівлі блоків керування які вказані у технічних вимогах до закупівлі.</w:t>
      </w:r>
    </w:p>
    <w:p w14:paraId="353D88E0" w14:textId="77777777" w:rsidR="00AC317E" w:rsidRPr="00AC317E" w:rsidRDefault="00AC317E" w:rsidP="00AC31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Закупівля зазначених товарів у Розподільчій відомості здійснюється за процедурою «відкриті торги» згідно вимог Закону України «Про публічні закупівлі».</w:t>
      </w:r>
    </w:p>
    <w:p w14:paraId="14B8BE3D" w14:textId="77777777" w:rsidR="00AC317E" w:rsidRPr="00AC317E" w:rsidRDefault="00AC317E" w:rsidP="00AC31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C317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Очікувана вартість закупівлі товару «</w:t>
      </w: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Закупівля електронних блоків керування» визначена на підставі моніторингу цін.</w:t>
      </w:r>
    </w:p>
    <w:p w14:paraId="0E66DADE" w14:textId="77777777" w:rsidR="00AC317E" w:rsidRPr="00AC317E" w:rsidRDefault="00AC317E" w:rsidP="00AC31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Були надіслані листи-запити до:</w:t>
      </w:r>
    </w:p>
    <w:p w14:paraId="1AE72CAD" w14:textId="77777777" w:rsidR="00AC317E" w:rsidRPr="00AC317E" w:rsidRDefault="00AC317E" w:rsidP="00AC317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1.</w:t>
      </w:r>
      <w:r w:rsidRPr="00AC317E">
        <w:rPr>
          <w:rFonts w:ascii="Calibri" w:eastAsia="Calibri" w:hAnsi="Calibri" w:cs="Times New Roman"/>
          <w:sz w:val="26"/>
          <w:szCs w:val="26"/>
          <w:lang w:val="uk-UA"/>
        </w:rPr>
        <w:t xml:space="preserve"> </w:t>
      </w: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ТОВ « ТРАНС-СЕРВІС-КТТ» (</w:t>
      </w:r>
      <w:proofErr w:type="spellStart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вих</w:t>
      </w:r>
      <w:proofErr w:type="spellEnd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№1/25/208-21 від 05.02.2021);</w:t>
      </w:r>
    </w:p>
    <w:p w14:paraId="31A99AE7" w14:textId="77777777" w:rsidR="00AC317E" w:rsidRPr="00AC317E" w:rsidRDefault="00AC317E" w:rsidP="00AC317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2.</w:t>
      </w:r>
      <w:r w:rsidRPr="00AC317E">
        <w:rPr>
          <w:rFonts w:ascii="Calibri" w:eastAsia="Calibri" w:hAnsi="Calibri" w:cs="Times New Roman"/>
          <w:sz w:val="26"/>
          <w:szCs w:val="26"/>
          <w:lang w:val="uk-UA"/>
        </w:rPr>
        <w:t xml:space="preserve"> </w:t>
      </w: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ТОВ « ТРАНС МАРІН СЕРВІС» (</w:t>
      </w:r>
      <w:proofErr w:type="spellStart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вих</w:t>
      </w:r>
      <w:proofErr w:type="spellEnd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№1/25/206-21 від 05.02.2021);</w:t>
      </w:r>
    </w:p>
    <w:p w14:paraId="52A85048" w14:textId="77777777" w:rsidR="00AC317E" w:rsidRPr="00AC317E" w:rsidRDefault="00AC317E" w:rsidP="00AC317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3.</w:t>
      </w:r>
      <w:r w:rsidRPr="00AC317E">
        <w:rPr>
          <w:rFonts w:ascii="Calibri" w:eastAsia="Calibri" w:hAnsi="Calibri" w:cs="Times New Roman"/>
          <w:sz w:val="26"/>
          <w:szCs w:val="26"/>
          <w:lang w:val="uk-UA"/>
        </w:rPr>
        <w:t xml:space="preserve"> </w:t>
      </w: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ТОВ « ЕЛЕНГ» (</w:t>
      </w:r>
      <w:proofErr w:type="spellStart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вих</w:t>
      </w:r>
      <w:proofErr w:type="spellEnd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№1/25/207-21 від 05.02.2021).</w:t>
      </w:r>
    </w:p>
    <w:p w14:paraId="1E1CB51F" w14:textId="77777777" w:rsidR="00AC317E" w:rsidRPr="00AC317E" w:rsidRDefault="00AC317E" w:rsidP="00AC31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Були отримані листи-відповіді від:</w:t>
      </w:r>
    </w:p>
    <w:p w14:paraId="4E5D2D5E" w14:textId="77777777" w:rsidR="00AC317E" w:rsidRPr="00AC317E" w:rsidRDefault="00AC317E" w:rsidP="00AC317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1. ТОВ « ТРАНС-СЕРВІС-КТТ» (</w:t>
      </w:r>
      <w:proofErr w:type="spellStart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вх</w:t>
      </w:r>
      <w:proofErr w:type="spellEnd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. №268 від 02.03.2021) з ціновою пропозицією 1 029 397,92 грн (один мільйон двадцять дев'ять тисяч триста дев'яносто сім гривень 92 коп.) з ПДВ;</w:t>
      </w:r>
    </w:p>
    <w:p w14:paraId="67A25772" w14:textId="77777777" w:rsidR="00AC317E" w:rsidRPr="00AC317E" w:rsidRDefault="00AC317E" w:rsidP="00AC317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2. ТОВ « ТРАНС МАРІН СЕРВІС» (</w:t>
      </w:r>
      <w:proofErr w:type="spellStart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вх</w:t>
      </w:r>
      <w:proofErr w:type="spellEnd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. №216 від 22.02.2021) з ціновою пропозицією 990 293,52 грн (дев'ятсот дев'яносто тисяч двісті дев'яносто три гривні 52 коп.) з ПДВ;</w:t>
      </w:r>
    </w:p>
    <w:p w14:paraId="5A01AA9F" w14:textId="77777777" w:rsidR="00AC317E" w:rsidRPr="00AC317E" w:rsidRDefault="00AC317E" w:rsidP="00AC317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val="uk-UA"/>
        </w:rPr>
      </w:pP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3. ТОВ « ЕЛЕНГ»  (</w:t>
      </w:r>
      <w:proofErr w:type="spellStart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вх</w:t>
      </w:r>
      <w:proofErr w:type="spellEnd"/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. №131 від 08.02.2021) з ціновою пропозицією 954 960,00 грн (дев'ятсот п'ятдесят чотири тисячі дев'ятсот шістдесят гривень 00 коп.) з ПДВ.</w:t>
      </w:r>
    </w:p>
    <w:p w14:paraId="3F531C22" w14:textId="0CFB796B" w:rsidR="00D0079F" w:rsidRPr="00AC317E" w:rsidRDefault="00AC317E" w:rsidP="00AC317E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За таких обставин, вважаю за доцільне визначити очікувану вартість закупівлі в межах передбаченим фінансовим планом на 2021 рік. А саме, загальна очікувана ціна по закупівлі товарів </w:t>
      </w:r>
      <w:r w:rsidRPr="00AC317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«</w:t>
      </w:r>
      <w:r w:rsidRPr="00AC317E">
        <w:rPr>
          <w:rFonts w:ascii="Times New Roman" w:eastAsia="Calibri" w:hAnsi="Times New Roman" w:cs="Times New Roman"/>
          <w:sz w:val="26"/>
          <w:szCs w:val="26"/>
          <w:lang w:val="uk-UA"/>
        </w:rPr>
        <w:t>Закупівля електронних блоків керування» складає 960 000 (дев'ятсот шістдесят тисяч) грн. 00 коп. з ПДВ.</w:t>
      </w:r>
    </w:p>
    <w:p w14:paraId="49F03D8B" w14:textId="6A41C42B" w:rsidR="00930850" w:rsidRDefault="00930850" w:rsidP="0093085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p w14:paraId="780F96C2" w14:textId="77777777" w:rsidR="00AC317E" w:rsidRPr="00AC317E" w:rsidRDefault="00AC317E" w:rsidP="0093085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p w14:paraId="2DF85C1C" w14:textId="1B14D2DB" w:rsidR="00810278" w:rsidRPr="00AC317E" w:rsidRDefault="004835B6" w:rsidP="00E83C4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AC317E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Начальник служби флоту</w:t>
      </w:r>
      <w:r w:rsidRPr="00AC317E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Pr="00AC317E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Pr="00AC317E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  <w:t xml:space="preserve">                                    О.А. Гавриленко</w:t>
      </w:r>
    </w:p>
    <w:sectPr w:rsidR="00810278" w:rsidRPr="00AC317E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4A4"/>
    <w:multiLevelType w:val="hybridMultilevel"/>
    <w:tmpl w:val="E55C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934C18"/>
    <w:multiLevelType w:val="hybridMultilevel"/>
    <w:tmpl w:val="E634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1F4654"/>
    <w:rsid w:val="00231C43"/>
    <w:rsid w:val="00321909"/>
    <w:rsid w:val="00390606"/>
    <w:rsid w:val="003D20A7"/>
    <w:rsid w:val="004835B6"/>
    <w:rsid w:val="005068ED"/>
    <w:rsid w:val="00516C73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30850"/>
    <w:rsid w:val="00940DC0"/>
    <w:rsid w:val="00A71EFF"/>
    <w:rsid w:val="00AC317E"/>
    <w:rsid w:val="00B874CF"/>
    <w:rsid w:val="00BE5A75"/>
    <w:rsid w:val="00C34465"/>
    <w:rsid w:val="00C92870"/>
    <w:rsid w:val="00CB1C1F"/>
    <w:rsid w:val="00D0079F"/>
    <w:rsid w:val="00D35A5E"/>
    <w:rsid w:val="00E44D43"/>
    <w:rsid w:val="00E71409"/>
    <w:rsid w:val="00E8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9"/>
    <w:uiPriority w:val="59"/>
    <w:rsid w:val="00E83C4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rsid w:val="00B874CF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18</cp:revision>
  <cp:lastPrinted>2020-12-29T13:52:00Z</cp:lastPrinted>
  <dcterms:created xsi:type="dcterms:W3CDTF">2021-01-28T13:47:00Z</dcterms:created>
  <dcterms:modified xsi:type="dcterms:W3CDTF">2021-09-10T08:56:00Z</dcterms:modified>
</cp:coreProperties>
</file>