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4E6DC12C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8377E7" w:rsidRPr="008377E7">
        <w:rPr>
          <w:sz w:val="28"/>
          <w:lang w:val="ru-RU"/>
        </w:rPr>
        <w:t>Вироби домашнього текстилю</w:t>
      </w:r>
      <w:r w:rsidR="00702969" w:rsidRPr="00702969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8377E7" w:rsidRPr="008377E7">
        <w:rPr>
          <w:sz w:val="28"/>
        </w:rPr>
        <w:t>39510000-0 «Вироби домашнього текстилю»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42FEE0E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E87AAA" w:rsidRPr="00E87AAA">
        <w:rPr>
          <w:sz w:val="28"/>
        </w:rPr>
        <w:t>UA-2024-11-22-008720-a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16C5266" w14:textId="03A1D9B7" w:rsidR="008377E7" w:rsidRDefault="008377E7" w:rsidP="00BD0D0B">
      <w:pPr>
        <w:pStyle w:val="a3"/>
        <w:spacing w:before="52"/>
        <w:ind w:right="126"/>
      </w:pPr>
      <w:r w:rsidRPr="008377E7">
        <w:t>Закупівля необхідна для забезпечення членів екіпажів суден КП «МПРС» згідно Державних санітарних правил для морських суден України (п.п.5.3. Забезпечення екіпажу та пасажирів постільними речами, розділу другого Санітарно - гігієнічні вимоги, що підлягають виконанню при експлуатації суден)</w:t>
      </w:r>
      <w:r>
        <w:t>.</w:t>
      </w:r>
      <w:r w:rsidRPr="008377E7">
        <w:t xml:space="preserve"> </w:t>
      </w:r>
    </w:p>
    <w:p w14:paraId="059EBE9B" w14:textId="02DBEFDF" w:rsidR="008377E7" w:rsidRDefault="008377E7" w:rsidP="008377E7">
      <w:pPr>
        <w:pStyle w:val="a3"/>
        <w:spacing w:before="52"/>
        <w:ind w:right="126"/>
      </w:pPr>
      <w:r>
        <w:t>Товар повинен бути новим, виготовлений не раніше 2024 року, терміни та умови його зберігання не порушені. Упаковка товару повинна бути не пошкоджена.</w:t>
      </w:r>
    </w:p>
    <w:p w14:paraId="3602E5C7" w14:textId="4BDF8A5D" w:rsidR="008377E7" w:rsidRDefault="008377E7" w:rsidP="008377E7">
      <w:pPr>
        <w:pStyle w:val="a3"/>
        <w:spacing w:before="52"/>
        <w:ind w:right="126"/>
      </w:pPr>
      <w:r>
        <w:t xml:space="preserve">Маркування повинно проводитися шляхом кріплення товарного ярлика (етикетки) на виріб, в якому міститься найменування виробу (назва), найменування виробника, номер ДСТУ (ГОСТу, ТУ тощо), дата виготовлення виробу. </w:t>
      </w:r>
    </w:p>
    <w:p w14:paraId="2835C6DF" w14:textId="7E7FF1C7" w:rsidR="008377E7" w:rsidRDefault="008377E7" w:rsidP="008377E7">
      <w:pPr>
        <w:pStyle w:val="a3"/>
        <w:spacing w:before="52"/>
        <w:ind w:right="126"/>
      </w:pPr>
      <w:r>
        <w:t>Пакування виробів повинно бути таким, щоб не допустити псування виробу під час транспортування.</w:t>
      </w:r>
    </w:p>
    <w:p w14:paraId="2D4DB9AB" w14:textId="6A04EAD9" w:rsidR="008377E7" w:rsidRDefault="008377E7" w:rsidP="008377E7">
      <w:pPr>
        <w:pStyle w:val="a3"/>
        <w:spacing w:before="52"/>
        <w:ind w:right="126"/>
      </w:pPr>
      <w:r>
        <w:t>Товар  при поставці повинен супроводжуватись документами, що підтверджують безпечність та якість.</w:t>
      </w:r>
    </w:p>
    <w:p w14:paraId="18D8C1C8" w14:textId="4287801E" w:rsidR="008377E7" w:rsidRDefault="008377E7" w:rsidP="008377E7">
      <w:pPr>
        <w:pStyle w:val="a3"/>
        <w:spacing w:before="52"/>
        <w:ind w:right="126"/>
      </w:pPr>
      <w:r w:rsidRPr="008377E7">
        <w:t>Товар постачається протягом 20 (двадцяти) календарних  днів з моменту підписання Договору.</w:t>
      </w:r>
    </w:p>
    <w:p w14:paraId="4BFBDEB7" w14:textId="7EF48AF2" w:rsidR="008377E7" w:rsidRDefault="008377E7" w:rsidP="008377E7">
      <w:pPr>
        <w:pStyle w:val="a3"/>
        <w:spacing w:before="52"/>
        <w:ind w:right="126"/>
      </w:pPr>
      <w:r w:rsidRPr="008377E7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(п'ятнадцяти) календарних днів з дати підписання видаткової накладної на відповідний Товар.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0BEF1B4A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 xml:space="preserve">іністерства розвитку економіки, </w:t>
      </w:r>
      <w:r>
        <w:lastRenderedPageBreak/>
        <w:t>торгівлі та сільського господарства України від 18.02.2020 № 275</w:t>
      </w:r>
      <w:r w:rsidR="00BD0D0B">
        <w:t>( далі – Методика).</w:t>
      </w:r>
    </w:p>
    <w:p w14:paraId="53E5EE27" w14:textId="77777777" w:rsidR="008377E7" w:rsidRPr="008377E7" w:rsidRDefault="008377E7" w:rsidP="008377E7">
      <w:pPr>
        <w:widowControl/>
        <w:autoSpaceDE/>
        <w:autoSpaceDN/>
        <w:ind w:firstLineChars="100" w:firstLine="280"/>
        <w:jc w:val="both"/>
        <w:rPr>
          <w:rFonts w:eastAsia="Calibri"/>
          <w:sz w:val="28"/>
          <w:szCs w:val="28"/>
        </w:rPr>
      </w:pPr>
      <w:r w:rsidRPr="008377E7">
        <w:rPr>
          <w:rFonts w:eastAsia="Calibri"/>
          <w:sz w:val="28"/>
          <w:szCs w:val="28"/>
          <w:shd w:val="clear" w:color="auto" w:fill="FFFFFF"/>
        </w:rPr>
        <w:t>Очікувана вартість закупівлі в</w:t>
      </w:r>
      <w:r w:rsidRPr="008377E7">
        <w:rPr>
          <w:rFonts w:eastAsia="Calibri"/>
          <w:sz w:val="28"/>
          <w:szCs w:val="28"/>
        </w:rPr>
        <w:t>иробів домашнього текстилю</w:t>
      </w:r>
      <w:r w:rsidRPr="008377E7">
        <w:rPr>
          <w:rFonts w:eastAsia="Calibri"/>
          <w:iCs/>
          <w:sz w:val="28"/>
          <w:szCs w:val="28"/>
        </w:rPr>
        <w:t xml:space="preserve"> </w:t>
      </w:r>
      <w:r w:rsidRPr="008377E7">
        <w:rPr>
          <w:rFonts w:eastAsia="Calibri"/>
          <w:sz w:val="28"/>
          <w:szCs w:val="28"/>
        </w:rPr>
        <w:t>визначена на підставі моніторингу цін  з відкритих інтернет джерел  інтернет магазинів: ТЕП(</w:t>
      </w:r>
      <w:hyperlink r:id="rId5" w:history="1">
        <w:r w:rsidRPr="008377E7">
          <w:rPr>
            <w:rFonts w:eastAsia="Calibri"/>
            <w:sz w:val="28"/>
            <w:szCs w:val="28"/>
            <w:lang w:val="ru-RU"/>
          </w:rPr>
          <w:t>https</w:t>
        </w:r>
        <w:r w:rsidRPr="008377E7">
          <w:rPr>
            <w:rFonts w:eastAsia="Calibri"/>
            <w:sz w:val="28"/>
            <w:szCs w:val="28"/>
          </w:rPr>
          <w:t>://</w:t>
        </w:r>
        <w:r w:rsidRPr="008377E7">
          <w:rPr>
            <w:rFonts w:eastAsia="Calibri"/>
            <w:sz w:val="28"/>
            <w:szCs w:val="28"/>
            <w:lang w:val="ru-RU"/>
          </w:rPr>
          <w:t>tep</w:t>
        </w:r>
        <w:r w:rsidRPr="008377E7">
          <w:rPr>
            <w:rFonts w:eastAsia="Calibri"/>
            <w:sz w:val="28"/>
            <w:szCs w:val="28"/>
          </w:rPr>
          <w:t>.</w:t>
        </w:r>
        <w:r w:rsidRPr="008377E7">
          <w:rPr>
            <w:rFonts w:eastAsia="Calibri"/>
            <w:sz w:val="28"/>
            <w:szCs w:val="28"/>
            <w:lang w:val="ru-RU"/>
          </w:rPr>
          <w:t>ua</w:t>
        </w:r>
        <w:r w:rsidRPr="008377E7">
          <w:rPr>
            <w:rFonts w:eastAsia="Calibri"/>
            <w:sz w:val="28"/>
            <w:szCs w:val="28"/>
          </w:rPr>
          <w:t>/),</w:t>
        </w:r>
      </w:hyperlink>
      <w:r w:rsidRPr="008377E7">
        <w:rPr>
          <w:rFonts w:eastAsia="Calibri"/>
          <w:sz w:val="28"/>
          <w:szCs w:val="28"/>
        </w:rPr>
        <w:t xml:space="preserve"> Розетка (</w:t>
      </w:r>
      <w:r w:rsidRPr="008377E7">
        <w:rPr>
          <w:rFonts w:eastAsia="Calibri"/>
          <w:sz w:val="28"/>
          <w:szCs w:val="28"/>
          <w:lang w:val="ru-RU"/>
        </w:rPr>
        <w:t>https</w:t>
      </w:r>
      <w:r w:rsidRPr="008377E7">
        <w:rPr>
          <w:rFonts w:eastAsia="Calibri"/>
          <w:sz w:val="28"/>
          <w:szCs w:val="28"/>
        </w:rPr>
        <w:t>://</w:t>
      </w:r>
      <w:r w:rsidRPr="008377E7">
        <w:rPr>
          <w:rFonts w:eastAsia="Calibri"/>
          <w:sz w:val="28"/>
          <w:szCs w:val="28"/>
          <w:lang w:val="ru-RU"/>
        </w:rPr>
        <w:t>rozetka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ru-RU"/>
        </w:rPr>
        <w:t>com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ru-RU"/>
        </w:rPr>
        <w:t>ua</w:t>
      </w:r>
      <w:r w:rsidRPr="008377E7">
        <w:rPr>
          <w:rFonts w:eastAsia="Calibri"/>
          <w:sz w:val="28"/>
          <w:szCs w:val="28"/>
        </w:rPr>
        <w:t>/)</w:t>
      </w:r>
      <w:r w:rsidRPr="008377E7">
        <w:rPr>
          <w:rFonts w:eastAsia="Calibri"/>
          <w:sz w:val="28"/>
          <w:szCs w:val="28"/>
          <w:lang w:val="en-US"/>
        </w:rPr>
        <w:t>D</w:t>
      </w:r>
      <w:r w:rsidRPr="008377E7">
        <w:rPr>
          <w:rFonts w:eastAsia="Calibri"/>
          <w:sz w:val="28"/>
          <w:szCs w:val="28"/>
          <w:lang w:val="ru-RU"/>
        </w:rPr>
        <w:t>omcotton</w:t>
      </w:r>
      <w:r w:rsidRPr="008377E7">
        <w:rPr>
          <w:rFonts w:eastAsia="Calibri"/>
          <w:sz w:val="28"/>
          <w:szCs w:val="28"/>
        </w:rPr>
        <w:t xml:space="preserve">  (</w:t>
      </w:r>
      <w:r w:rsidRPr="008377E7">
        <w:rPr>
          <w:rFonts w:eastAsia="Calibri"/>
          <w:sz w:val="28"/>
          <w:szCs w:val="28"/>
          <w:lang w:val="ru-RU"/>
        </w:rPr>
        <w:t>https</w:t>
      </w:r>
      <w:r w:rsidRPr="008377E7">
        <w:rPr>
          <w:rFonts w:eastAsia="Calibri"/>
          <w:sz w:val="28"/>
          <w:szCs w:val="28"/>
        </w:rPr>
        <w:t>://</w:t>
      </w:r>
      <w:r w:rsidRPr="008377E7">
        <w:rPr>
          <w:rFonts w:eastAsia="Calibri"/>
          <w:sz w:val="28"/>
          <w:szCs w:val="28"/>
          <w:lang w:val="ru-RU"/>
        </w:rPr>
        <w:t>domcotton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ru-RU"/>
        </w:rPr>
        <w:t>com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ru-RU"/>
        </w:rPr>
        <w:t>ua</w:t>
      </w:r>
      <w:r w:rsidRPr="008377E7">
        <w:rPr>
          <w:rFonts w:eastAsia="Calibri"/>
          <w:sz w:val="28"/>
          <w:szCs w:val="28"/>
        </w:rPr>
        <w:t xml:space="preserve">/), </w:t>
      </w:r>
      <w:r w:rsidRPr="008377E7">
        <w:rPr>
          <w:rFonts w:eastAsia="Calibri"/>
          <w:sz w:val="28"/>
          <w:szCs w:val="28"/>
          <w:lang w:val="en-US"/>
        </w:rPr>
        <w:t>S</w:t>
      </w:r>
      <w:r w:rsidRPr="008377E7">
        <w:rPr>
          <w:rFonts w:eastAsia="Calibri"/>
          <w:sz w:val="28"/>
          <w:szCs w:val="28"/>
          <w:lang w:val="ru-RU"/>
        </w:rPr>
        <w:t>onara</w:t>
      </w:r>
      <w:r w:rsidRPr="008377E7">
        <w:rPr>
          <w:rFonts w:eastAsia="Calibri"/>
          <w:sz w:val="28"/>
          <w:szCs w:val="28"/>
        </w:rPr>
        <w:t xml:space="preserve"> (</w:t>
      </w:r>
      <w:r w:rsidRPr="008377E7">
        <w:rPr>
          <w:rFonts w:eastAsia="Calibri"/>
          <w:sz w:val="28"/>
          <w:szCs w:val="28"/>
          <w:lang w:val="ru-RU"/>
        </w:rPr>
        <w:t>https</w:t>
      </w:r>
      <w:r w:rsidRPr="008377E7">
        <w:rPr>
          <w:rFonts w:eastAsia="Calibri"/>
          <w:sz w:val="28"/>
          <w:szCs w:val="28"/>
        </w:rPr>
        <w:t>://</w:t>
      </w:r>
      <w:r w:rsidRPr="008377E7">
        <w:rPr>
          <w:rFonts w:eastAsia="Calibri"/>
          <w:sz w:val="28"/>
          <w:szCs w:val="28"/>
          <w:lang w:val="ru-RU"/>
        </w:rPr>
        <w:t>sonara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ru-RU"/>
        </w:rPr>
        <w:t>com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ru-RU"/>
        </w:rPr>
        <w:t>ua</w:t>
      </w:r>
      <w:r w:rsidRPr="008377E7">
        <w:rPr>
          <w:rFonts w:eastAsia="Calibri"/>
          <w:sz w:val="28"/>
          <w:szCs w:val="28"/>
        </w:rPr>
        <w:t xml:space="preserve">/), </w:t>
      </w:r>
      <w:hyperlink r:id="rId6" w:history="1">
        <w:r w:rsidRPr="008377E7">
          <w:rPr>
            <w:rFonts w:eastAsia="Calibri"/>
            <w:sz w:val="28"/>
            <w:szCs w:val="28"/>
          </w:rPr>
          <w:t>С</w:t>
        </w:r>
        <w:r w:rsidRPr="008377E7">
          <w:rPr>
            <w:rFonts w:eastAsia="Calibri"/>
            <w:sz w:val="28"/>
            <w:szCs w:val="28"/>
            <w:lang w:val="ru-RU"/>
          </w:rPr>
          <w:t>omfy</w:t>
        </w:r>
        <w:r w:rsidRPr="008377E7">
          <w:rPr>
            <w:rFonts w:eastAsia="Calibri"/>
            <w:sz w:val="28"/>
            <w:szCs w:val="28"/>
          </w:rPr>
          <w:t xml:space="preserve"> </w:t>
        </w:r>
      </w:hyperlink>
      <w:r w:rsidRPr="008377E7">
        <w:rPr>
          <w:rFonts w:eastAsia="Calibri"/>
          <w:sz w:val="28"/>
          <w:szCs w:val="28"/>
        </w:rPr>
        <w:t>(</w:t>
      </w:r>
      <w:r w:rsidRPr="008377E7">
        <w:rPr>
          <w:rFonts w:eastAsia="Calibri"/>
          <w:sz w:val="28"/>
          <w:szCs w:val="28"/>
          <w:lang w:val="ru-RU"/>
        </w:rPr>
        <w:t>https</w:t>
      </w:r>
      <w:r w:rsidRPr="008377E7">
        <w:rPr>
          <w:rFonts w:eastAsia="Calibri"/>
          <w:sz w:val="28"/>
          <w:szCs w:val="28"/>
        </w:rPr>
        <w:t>://</w:t>
      </w:r>
      <w:r w:rsidRPr="008377E7">
        <w:rPr>
          <w:rFonts w:eastAsia="Calibri"/>
          <w:sz w:val="28"/>
          <w:szCs w:val="28"/>
          <w:lang w:val="ru-RU"/>
        </w:rPr>
        <w:t>comfy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ru-RU"/>
        </w:rPr>
        <w:t>ua</w:t>
      </w:r>
      <w:r w:rsidRPr="008377E7">
        <w:rPr>
          <w:rFonts w:eastAsia="Calibri"/>
          <w:sz w:val="28"/>
          <w:szCs w:val="28"/>
        </w:rPr>
        <w:t xml:space="preserve">/), </w:t>
      </w:r>
      <w:hyperlink r:id="rId7" w:history="1">
        <w:r w:rsidRPr="008377E7">
          <w:rPr>
            <w:rFonts w:eastAsia="Calibri"/>
            <w:sz w:val="28"/>
            <w:szCs w:val="28"/>
            <w:lang w:val="en-US"/>
          </w:rPr>
          <w:t>S</w:t>
        </w:r>
        <w:r w:rsidRPr="008377E7">
          <w:rPr>
            <w:rFonts w:eastAsia="Calibri"/>
            <w:sz w:val="28"/>
            <w:szCs w:val="28"/>
          </w:rPr>
          <w:t>leep</w:t>
        </w:r>
      </w:hyperlink>
      <w:r w:rsidRPr="008377E7">
        <w:rPr>
          <w:rFonts w:eastAsia="Calibri"/>
          <w:sz w:val="28"/>
          <w:szCs w:val="28"/>
        </w:rPr>
        <w:t xml:space="preserve"> sharm(/https://sleepsharm.com.ua/), </w:t>
      </w:r>
      <w:hyperlink r:id="rId8" w:history="1">
        <w:r w:rsidRPr="008377E7">
          <w:rPr>
            <w:rFonts w:eastAsia="Calibri"/>
            <w:sz w:val="28"/>
            <w:szCs w:val="28"/>
            <w:lang w:val="en-US"/>
          </w:rPr>
          <w:t>Comfort</w:t>
        </w:r>
        <w:r w:rsidRPr="008377E7">
          <w:rPr>
            <w:rFonts w:eastAsia="Calibri"/>
            <w:sz w:val="28"/>
            <w:szCs w:val="28"/>
          </w:rPr>
          <w:t xml:space="preserve"> </w:t>
        </w:r>
        <w:r w:rsidRPr="008377E7">
          <w:rPr>
            <w:rFonts w:eastAsia="Calibri"/>
            <w:sz w:val="28"/>
            <w:szCs w:val="28"/>
            <w:lang w:val="en-US"/>
          </w:rPr>
          <w:t>and</w:t>
        </w:r>
        <w:r w:rsidRPr="008377E7">
          <w:rPr>
            <w:rFonts w:eastAsia="Calibri"/>
            <w:sz w:val="28"/>
            <w:szCs w:val="28"/>
          </w:rPr>
          <w:t xml:space="preserve"> </w:t>
        </w:r>
        <w:r w:rsidRPr="008377E7">
          <w:rPr>
            <w:rFonts w:eastAsia="Calibri"/>
            <w:sz w:val="28"/>
            <w:szCs w:val="28"/>
            <w:lang w:val="en-US"/>
          </w:rPr>
          <w:t>choice</w:t>
        </w:r>
      </w:hyperlink>
      <w:r w:rsidRPr="008377E7">
        <w:rPr>
          <w:rFonts w:eastAsia="Calibri"/>
          <w:sz w:val="28"/>
          <w:szCs w:val="28"/>
        </w:rPr>
        <w:t xml:space="preserve"> (</w:t>
      </w:r>
      <w:r w:rsidRPr="008377E7">
        <w:rPr>
          <w:rFonts w:eastAsia="Calibri"/>
          <w:sz w:val="28"/>
          <w:szCs w:val="28"/>
          <w:lang w:val="en-US"/>
        </w:rPr>
        <w:t>https</w:t>
      </w:r>
      <w:r w:rsidRPr="008377E7">
        <w:rPr>
          <w:rFonts w:eastAsia="Calibri"/>
          <w:sz w:val="28"/>
          <w:szCs w:val="28"/>
        </w:rPr>
        <w:t>://</w:t>
      </w:r>
      <w:r w:rsidRPr="008377E7">
        <w:rPr>
          <w:rFonts w:eastAsia="Calibri"/>
          <w:sz w:val="28"/>
          <w:szCs w:val="28"/>
          <w:lang w:val="en-US"/>
        </w:rPr>
        <w:t>comfortandchoice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en-US"/>
        </w:rPr>
        <w:t>com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en-US"/>
        </w:rPr>
        <w:t>ua</w:t>
      </w:r>
      <w:r w:rsidRPr="008377E7">
        <w:rPr>
          <w:rFonts w:eastAsia="Calibri"/>
          <w:sz w:val="28"/>
          <w:szCs w:val="28"/>
        </w:rPr>
        <w:t>/), Епіцентр (</w:t>
      </w:r>
      <w:r w:rsidRPr="008377E7">
        <w:rPr>
          <w:rFonts w:eastAsia="Calibri"/>
          <w:sz w:val="28"/>
          <w:szCs w:val="28"/>
          <w:lang w:val="ru-RU"/>
        </w:rPr>
        <w:t>https</w:t>
      </w:r>
      <w:r w:rsidRPr="008377E7">
        <w:rPr>
          <w:rFonts w:eastAsia="Calibri"/>
          <w:sz w:val="28"/>
          <w:szCs w:val="28"/>
        </w:rPr>
        <w:t>://</w:t>
      </w:r>
      <w:r w:rsidRPr="008377E7">
        <w:rPr>
          <w:rFonts w:eastAsia="Calibri"/>
          <w:sz w:val="28"/>
          <w:szCs w:val="28"/>
          <w:lang w:val="ru-RU"/>
        </w:rPr>
        <w:t>epicentrk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ru-RU"/>
        </w:rPr>
        <w:t>ua</w:t>
      </w:r>
      <w:r w:rsidRPr="008377E7">
        <w:rPr>
          <w:rFonts w:eastAsia="Calibri"/>
          <w:sz w:val="28"/>
          <w:szCs w:val="28"/>
        </w:rPr>
        <w:t xml:space="preserve">/), </w:t>
      </w:r>
      <w:hyperlink r:id="rId9" w:history="1">
        <w:r w:rsidRPr="008377E7">
          <w:rPr>
            <w:rFonts w:eastAsia="Calibri"/>
            <w:sz w:val="28"/>
            <w:szCs w:val="28"/>
            <w:lang w:val="ru-RU"/>
          </w:rPr>
          <w:t>lovely</w:t>
        </w:r>
        <w:r w:rsidRPr="008377E7">
          <w:rPr>
            <w:rFonts w:eastAsia="Calibri"/>
            <w:sz w:val="28"/>
            <w:szCs w:val="28"/>
          </w:rPr>
          <w:t>-</w:t>
        </w:r>
        <w:r w:rsidRPr="008377E7">
          <w:rPr>
            <w:rFonts w:eastAsia="Calibri"/>
            <w:sz w:val="28"/>
            <w:szCs w:val="28"/>
            <w:lang w:val="ru-RU"/>
          </w:rPr>
          <w:t>svi</w:t>
        </w:r>
      </w:hyperlink>
      <w:r w:rsidRPr="008377E7">
        <w:rPr>
          <w:rFonts w:eastAsia="Calibri"/>
          <w:sz w:val="28"/>
          <w:szCs w:val="28"/>
        </w:rPr>
        <w:t xml:space="preserve">  (https://f.ua/lovely-svi/), </w:t>
      </w:r>
      <w:hyperlink r:id="rId10" w:history="1">
        <w:r w:rsidRPr="008377E7">
          <w:rPr>
            <w:rFonts w:eastAsia="Calibri"/>
            <w:sz w:val="28"/>
            <w:szCs w:val="28"/>
          </w:rPr>
          <w:t>Рrom</w:t>
        </w:r>
      </w:hyperlink>
      <w:r w:rsidRPr="008377E7">
        <w:rPr>
          <w:rFonts w:eastAsia="Calibri"/>
          <w:sz w:val="28"/>
          <w:szCs w:val="28"/>
        </w:rPr>
        <w:t xml:space="preserve">(https://prom.ua/), </w:t>
      </w:r>
      <w:hyperlink r:id="rId11" w:history="1">
        <w:r w:rsidRPr="008377E7">
          <w:rPr>
            <w:rFonts w:eastAsia="Calibri"/>
            <w:sz w:val="28"/>
            <w:szCs w:val="28"/>
          </w:rPr>
          <w:t>Аtteks</w:t>
        </w:r>
      </w:hyperlink>
      <w:r w:rsidRPr="008377E7">
        <w:rPr>
          <w:rFonts w:eastAsia="Calibri"/>
          <w:sz w:val="28"/>
          <w:szCs w:val="28"/>
        </w:rPr>
        <w:t xml:space="preserve"> (https://atteks.com/ua), flexmarket (https://flexmarket.com.ua/),  який додається.</w:t>
      </w:r>
    </w:p>
    <w:tbl>
      <w:tblPr>
        <w:tblpPr w:leftFromText="180" w:rightFromText="180" w:vertAnchor="text" w:horzAnchor="page" w:tblpX="811" w:tblpY="592"/>
        <w:tblOverlap w:val="never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95"/>
        <w:gridCol w:w="725"/>
        <w:gridCol w:w="1475"/>
        <w:gridCol w:w="1725"/>
        <w:gridCol w:w="1862"/>
        <w:gridCol w:w="113"/>
        <w:gridCol w:w="1900"/>
        <w:gridCol w:w="87"/>
      </w:tblGrid>
      <w:tr w:rsidR="008377E7" w:rsidRPr="008377E7" w14:paraId="13985EB9" w14:textId="77777777" w:rsidTr="002958FC">
        <w:trPr>
          <w:trHeight w:val="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F2B" w14:textId="77777777" w:rsidR="008377E7" w:rsidRPr="008377E7" w:rsidRDefault="008377E7" w:rsidP="008377E7">
            <w:pPr>
              <w:widowControl/>
              <w:autoSpaceDE/>
              <w:autoSpaceDN/>
              <w:spacing w:line="220" w:lineRule="exact"/>
              <w:ind w:right="-108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377E7">
              <w:rPr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5A8" w14:textId="77777777" w:rsidR="008377E7" w:rsidRPr="008377E7" w:rsidRDefault="008377E7" w:rsidP="008377E7">
            <w:pPr>
              <w:widowControl/>
              <w:autoSpaceDE/>
              <w:autoSpaceDN/>
              <w:spacing w:line="220" w:lineRule="exact"/>
              <w:ind w:right="-108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377E7">
              <w:rPr>
                <w:b/>
                <w:bCs/>
                <w:sz w:val="20"/>
                <w:szCs w:val="20"/>
                <w:lang w:val="ru-RU" w:eastAsia="ru-RU"/>
              </w:rPr>
              <w:t>Найменування Товару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158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7E7">
              <w:rPr>
                <w:b/>
                <w:sz w:val="20"/>
                <w:szCs w:val="20"/>
                <w:lang w:val="ru-RU" w:eastAsia="ru-RU"/>
              </w:rPr>
              <w:t>Од. вим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BB7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7E7">
              <w:rPr>
                <w:b/>
                <w:sz w:val="20"/>
                <w:szCs w:val="20"/>
                <w:lang w:eastAsia="ru-RU"/>
              </w:rPr>
              <w:t>Середня ціна</w:t>
            </w:r>
          </w:p>
          <w:p w14:paraId="6DF880C9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377E7">
              <w:rPr>
                <w:b/>
                <w:sz w:val="20"/>
                <w:szCs w:val="20"/>
                <w:lang w:eastAsia="ru-RU"/>
              </w:rPr>
              <w:t>од. виміру</w:t>
            </w:r>
          </w:p>
          <w:p w14:paraId="71719FE5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E37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7E7">
              <w:rPr>
                <w:b/>
                <w:sz w:val="20"/>
                <w:szCs w:val="20"/>
                <w:lang w:eastAsia="ru-RU"/>
              </w:rPr>
              <w:t>Джерело визначення ціни</w:t>
            </w:r>
          </w:p>
        </w:tc>
      </w:tr>
      <w:tr w:rsidR="008377E7" w:rsidRPr="008377E7" w14:paraId="0A1FC8B7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69168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val="ru-RU" w:eastAsia="ru-RU"/>
              </w:rPr>
              <w:t>1</w:t>
            </w:r>
          </w:p>
          <w:p w14:paraId="7AB5377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CE323" w14:textId="77777777" w:rsidR="008377E7" w:rsidRPr="008377E7" w:rsidRDefault="008377E7" w:rsidP="008377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8"/>
                <w:szCs w:val="18"/>
              </w:rPr>
              <w:t>Комплект постільної білизни полуторний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27D9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82B4B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965,00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39B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eastAsia="SimSun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 xml:space="preserve">их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26DFC1BD" w14:textId="77777777" w:rsidTr="002958FC">
        <w:trPr>
          <w:trHeight w:val="291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BB1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69EC" w14:textId="77777777" w:rsidR="008377E7" w:rsidRPr="008377E7" w:rsidRDefault="008377E7" w:rsidP="008377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8480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B6E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87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u w:val="single"/>
                <w:lang w:val="ru-RU"/>
              </w:rPr>
              <w:t>https://tep.ua/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4A2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ECF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https://domcotton.com.ua/</w:t>
            </w:r>
          </w:p>
        </w:tc>
      </w:tr>
      <w:tr w:rsidR="008377E7" w:rsidRPr="008377E7" w14:paraId="4453ABF1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830E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F97" w14:textId="77777777" w:rsidR="008377E7" w:rsidRPr="008377E7" w:rsidRDefault="008377E7" w:rsidP="008377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66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85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2F4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965,00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E79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965,00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1D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965,00</w:t>
            </w:r>
          </w:p>
        </w:tc>
      </w:tr>
      <w:tr w:rsidR="008377E7" w:rsidRPr="008377E7" w14:paraId="36096C6C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0B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377E7">
              <w:rPr>
                <w:lang w:val="ru-RU" w:eastAsia="ru-RU"/>
              </w:rPr>
              <w:t>2</w:t>
            </w:r>
          </w:p>
          <w:p w14:paraId="3FA555D4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A85B3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Подушка 50х70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FC2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377E7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0E24B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624,82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2B2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6"/>
                <w:szCs w:val="16"/>
                <w:shd w:val="clear" w:color="auto" w:fill="FEFEFE"/>
                <w:lang w:eastAsia="ru-RU"/>
              </w:rPr>
            </w:pPr>
            <w:r w:rsidRPr="008377E7">
              <w:rPr>
                <w:sz w:val="16"/>
                <w:szCs w:val="16"/>
                <w:lang w:eastAsia="ru-RU"/>
              </w:rPr>
              <w:t xml:space="preserve"> </w:t>
            </w:r>
            <w:r w:rsidRPr="008377E7">
              <w:rPr>
                <w:sz w:val="18"/>
                <w:szCs w:val="18"/>
                <w:lang w:eastAsia="ru-RU"/>
              </w:rPr>
              <w:t xml:space="preserve">Сайти </w:t>
            </w:r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 xml:space="preserve">их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3909DBBC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493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1D476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08FC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8A82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9D8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B72" w14:textId="77777777" w:rsidR="008377E7" w:rsidRPr="008377E7" w:rsidRDefault="008377E7" w:rsidP="008377E7">
            <w:pPr>
              <w:widowControl/>
              <w:autoSpaceDE/>
              <w:autoSpaceDN/>
              <w:spacing w:after="200" w:line="276" w:lineRule="auto"/>
              <w:ind w:leftChars="-600" w:left="-1320" w:firstLineChars="550" w:firstLine="880"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</w:rPr>
              <w:t>H</w:t>
            </w:r>
            <w:r w:rsidRPr="008377E7">
              <w:rPr>
                <w:rFonts w:eastAsia="Calibri"/>
                <w:sz w:val="16"/>
                <w:szCs w:val="16"/>
                <w:lang w:val="en-US"/>
              </w:rPr>
              <w:t xml:space="preserve">        </w:t>
            </w:r>
            <w:r w:rsidRPr="008377E7">
              <w:rPr>
                <w:rFonts w:eastAsia="Calibri"/>
                <w:sz w:val="16"/>
                <w:szCs w:val="16"/>
              </w:rPr>
              <w:t>ttps://flexmarket.com.ua/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F9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https://sonara.com.ua/</w:t>
            </w:r>
          </w:p>
        </w:tc>
      </w:tr>
      <w:tr w:rsidR="008377E7" w:rsidRPr="008377E7" w14:paraId="1ACAB22D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F9C4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51B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7F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08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16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521,00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E6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713,45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13B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640,00</w:t>
            </w:r>
          </w:p>
        </w:tc>
      </w:tr>
      <w:tr w:rsidR="008377E7" w:rsidRPr="008377E7" w14:paraId="148613BA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23599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377E7">
              <w:rPr>
                <w:lang w:val="ru-RU" w:eastAsia="ru-RU"/>
              </w:rPr>
              <w:t>3</w:t>
            </w:r>
          </w:p>
          <w:p w14:paraId="546F12D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7714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Ковдра 150х210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F243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377E7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D25A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747,00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39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Сайти </w:t>
            </w:r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 xml:space="preserve">их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6D265A5F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F761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96E3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6502B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E42F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9D5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https://tep.ua/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84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299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</w:rPr>
              <w:t>/https://sleepsharm.com.ua/</w:t>
            </w:r>
          </w:p>
        </w:tc>
      </w:tr>
      <w:tr w:rsidR="008377E7" w:rsidRPr="008377E7" w14:paraId="212AF716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5D2D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66457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4162E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39B8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7EE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val="en-US" w:eastAsia="ru-RU"/>
              </w:rPr>
              <w:t>747</w:t>
            </w:r>
            <w:r w:rsidRPr="008377E7">
              <w:rPr>
                <w:sz w:val="18"/>
                <w:szCs w:val="18"/>
                <w:lang w:eastAsia="ru-RU"/>
              </w:rPr>
              <w:t>,</w:t>
            </w:r>
            <w:r w:rsidRPr="008377E7">
              <w:rPr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6CD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747,00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8F0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747,00</w:t>
            </w:r>
          </w:p>
        </w:tc>
      </w:tr>
      <w:tr w:rsidR="008377E7" w:rsidRPr="008377E7" w14:paraId="364923F6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5CDCE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377E7">
              <w:rPr>
                <w:lang w:val="ru-RU" w:eastAsia="ru-RU"/>
              </w:rPr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4FDE6" w14:textId="77777777" w:rsidR="008377E7" w:rsidRPr="008377E7" w:rsidRDefault="008377E7" w:rsidP="008377E7">
            <w:pPr>
              <w:widowControl/>
              <w:tabs>
                <w:tab w:val="left" w:pos="318"/>
              </w:tabs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 xml:space="preserve">Набір вафельних рушників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D44E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377E7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8744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400,34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FDE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 xml:space="preserve">их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31B8EB5E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565D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C76A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1E1BB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DB3ED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1A4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28D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A1F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</w:rPr>
              <w:t>https://f.ua/lovely-svi/</w:t>
            </w:r>
          </w:p>
        </w:tc>
      </w:tr>
      <w:tr w:rsidR="008377E7" w:rsidRPr="008377E7" w14:paraId="22FF5715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426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2274F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DCE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8CC7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04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435,00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8F2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383,00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50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383,00</w:t>
            </w:r>
          </w:p>
        </w:tc>
      </w:tr>
      <w:tr w:rsidR="008377E7" w:rsidRPr="008377E7" w14:paraId="2F69D36D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C93CD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5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EEAC7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Рушник махровий 70х140см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9CD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377E7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A1DE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401,34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2D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Сайти </w:t>
            </w:r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 xml:space="preserve">их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 </w:t>
            </w:r>
          </w:p>
        </w:tc>
      </w:tr>
      <w:tr w:rsidR="008377E7" w:rsidRPr="008377E7" w14:paraId="1BEA4069" w14:textId="77777777" w:rsidTr="002958FC">
        <w:trPr>
          <w:trHeight w:val="39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0D039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C319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45E4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AEAF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C84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u w:val="single"/>
                <w:lang w:val="ru-RU"/>
              </w:rPr>
              <w:t>https://tep.ua/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076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https://comfy.ua/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4A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</w:tr>
      <w:tr w:rsidR="008377E7" w:rsidRPr="008377E7" w14:paraId="09468B63" w14:textId="77777777" w:rsidTr="002958FC">
        <w:trPr>
          <w:trHeight w:val="15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5CDE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8842F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3EF8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73A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995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568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505,00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D2C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395,00</w:t>
            </w:r>
          </w:p>
        </w:tc>
      </w:tr>
      <w:tr w:rsidR="008377E7" w:rsidRPr="008377E7" w14:paraId="12A1F965" w14:textId="77777777" w:rsidTr="002958FC">
        <w:trPr>
          <w:trHeight w:val="237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E05BE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6</w:t>
            </w:r>
          </w:p>
        </w:tc>
        <w:tc>
          <w:tcPr>
            <w:tcW w:w="24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F2D62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Рушник махровий 50х90см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CB6B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377E7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9264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190,00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474" w14:textId="77777777" w:rsidR="008377E7" w:rsidRPr="008377E7" w:rsidRDefault="008377E7" w:rsidP="008377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Сайти </w:t>
            </w:r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 xml:space="preserve">их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>:</w:t>
            </w:r>
          </w:p>
        </w:tc>
      </w:tr>
      <w:tr w:rsidR="008377E7" w:rsidRPr="008377E7" w14:paraId="0229E537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9547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F242" w14:textId="77777777" w:rsidR="008377E7" w:rsidRPr="008377E7" w:rsidRDefault="008377E7" w:rsidP="008377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9B3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2E45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F5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u w:val="single"/>
                <w:lang w:val="ru-RU"/>
              </w:rPr>
              <w:t>https://tep.ua/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89E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</w:rPr>
              <w:t>(/https://sleepsharm.com.ua/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156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</w:tr>
      <w:tr w:rsidR="008377E7" w:rsidRPr="008377E7" w14:paraId="374476FF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21B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8F57A" w14:textId="77777777" w:rsidR="008377E7" w:rsidRPr="008377E7" w:rsidRDefault="008377E7" w:rsidP="008377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DEFD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A62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5F5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88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152,00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A7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377E7">
              <w:rPr>
                <w:rFonts w:eastAsia="Calibri"/>
                <w:sz w:val="18"/>
                <w:szCs w:val="18"/>
              </w:rPr>
              <w:t>252,00</w:t>
            </w:r>
          </w:p>
        </w:tc>
      </w:tr>
      <w:tr w:rsidR="008377E7" w:rsidRPr="008377E7" w14:paraId="1EBFA32E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5E73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7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BC8A" w14:textId="77777777" w:rsidR="008377E7" w:rsidRPr="008377E7" w:rsidRDefault="008377E7" w:rsidP="008377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8377E7">
              <w:rPr>
                <w:rFonts w:eastAsia="Calibri"/>
                <w:sz w:val="20"/>
                <w:szCs w:val="20"/>
              </w:rPr>
              <w:t xml:space="preserve">Плед вовняний </w:t>
            </w:r>
          </w:p>
          <w:p w14:paraId="1AF4BD45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170х210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DD05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377E7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D7B8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810,34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A0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мереж</w:t>
            </w:r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продовольчих супермаркетів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7FD6CB29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3DDE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39CC4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1BC2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2F4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935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E2E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hyperlink r:id="rId12" w:history="1">
              <w:r w:rsidRPr="008377E7">
                <w:rPr>
                  <w:rFonts w:eastAsia="Calibri"/>
                  <w:sz w:val="16"/>
                  <w:szCs w:val="16"/>
                  <w:u w:val="single"/>
                  <w:lang w:val="ru-RU"/>
                </w:rPr>
                <w:t>https://comfortandchoice.</w:t>
              </w:r>
            </w:hyperlink>
            <w:r w:rsidRPr="008377E7">
              <w:rPr>
                <w:rFonts w:eastAsia="Calibri"/>
                <w:sz w:val="16"/>
                <w:szCs w:val="16"/>
              </w:rPr>
              <w:t xml:space="preserve"> </w:t>
            </w:r>
            <w:r w:rsidRPr="008377E7">
              <w:rPr>
                <w:rFonts w:eastAsia="Calibri"/>
                <w:sz w:val="16"/>
                <w:szCs w:val="16"/>
                <w:lang w:val="ru-RU"/>
              </w:rPr>
              <w:t>com.ua/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21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</w:p>
        </w:tc>
      </w:tr>
      <w:tr w:rsidR="008377E7" w:rsidRPr="008377E7" w14:paraId="37BAD9D2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CD24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B439C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8778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F198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66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902,00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FFD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720,00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34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809,00</w:t>
            </w:r>
          </w:p>
        </w:tc>
      </w:tr>
      <w:tr w:rsidR="008377E7" w:rsidRPr="008377E7" w14:paraId="3A3153C5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431958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8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0675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SimSun"/>
                <w:sz w:val="20"/>
                <w:szCs w:val="20"/>
                <w:lang w:val="ru-RU"/>
              </w:rPr>
              <w:t>Скатертина прямокутна</w:t>
            </w:r>
            <w:r w:rsidRPr="008377E7">
              <w:rPr>
                <w:rFonts w:eastAsia="Calibri"/>
                <w:sz w:val="20"/>
                <w:szCs w:val="20"/>
              </w:rPr>
              <w:t xml:space="preserve"> 145х275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486E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377E7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821F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924,00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BBF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мереж</w:t>
            </w:r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продовольчих супермаркетів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7E273217" w14:textId="77777777" w:rsidTr="002958FC">
        <w:trPr>
          <w:gridAfter w:val="1"/>
          <w:wAfter w:w="87" w:type="dxa"/>
          <w:trHeight w:val="28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78E0D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14843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0D6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4105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13D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  <w:r w:rsidRPr="008377E7">
              <w:rPr>
                <w:sz w:val="16"/>
                <w:szCs w:val="16"/>
                <w:lang w:val="uk" w:eastAsia="ru-RU"/>
              </w:rPr>
              <w:t>/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BBF" w14:textId="77777777" w:rsidR="008377E7" w:rsidRPr="008377E7" w:rsidRDefault="008377E7" w:rsidP="008377E7">
            <w:pPr>
              <w:widowControl/>
              <w:autoSpaceDE/>
              <w:autoSpaceDN/>
              <w:spacing w:after="200" w:line="276" w:lineRule="auto"/>
              <w:ind w:leftChars="-600" w:left="-1320" w:firstLineChars="825" w:firstLine="1320"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https://prom.ua/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828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https://atteks.com/ua</w:t>
            </w:r>
          </w:p>
        </w:tc>
      </w:tr>
      <w:tr w:rsidR="008377E7" w:rsidRPr="008377E7" w14:paraId="52F79D8B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99B3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42E07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679FE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2C8A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40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924,00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C72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924,00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26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924,00</w:t>
            </w:r>
          </w:p>
        </w:tc>
      </w:tr>
      <w:tr w:rsidR="008377E7" w:rsidRPr="008377E7" w14:paraId="27D33C51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3D0D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9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E83F2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SimSun"/>
                <w:sz w:val="20"/>
                <w:szCs w:val="20"/>
                <w:lang w:val="ru-RU"/>
              </w:rPr>
              <w:t>Скатертина прямокутна</w:t>
            </w:r>
            <w:r w:rsidRPr="008377E7">
              <w:rPr>
                <w:rFonts w:eastAsia="Calibri"/>
                <w:sz w:val="20"/>
                <w:szCs w:val="20"/>
              </w:rPr>
              <w:t xml:space="preserve"> 145х225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8A03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377E7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7939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814,00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E9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мереж</w:t>
            </w:r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продовольчих супермаркетів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47A08E02" w14:textId="77777777" w:rsidTr="002958FC">
        <w:trPr>
          <w:gridAfter w:val="1"/>
          <w:wAfter w:w="87" w:type="dxa"/>
          <w:trHeight w:val="39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DB18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FD060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A80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D98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52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  <w:r w:rsidRPr="008377E7">
              <w:rPr>
                <w:sz w:val="16"/>
                <w:szCs w:val="16"/>
                <w:lang w:val="uk" w:eastAsia="ru-RU"/>
              </w:rPr>
              <w:t>/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FD2" w14:textId="77777777" w:rsidR="008377E7" w:rsidRPr="008377E7" w:rsidRDefault="008377E7" w:rsidP="008377E7">
            <w:pPr>
              <w:widowControl/>
              <w:autoSpaceDE/>
              <w:autoSpaceDN/>
              <w:spacing w:after="200" w:line="276" w:lineRule="auto"/>
              <w:ind w:leftChars="-600" w:left="-1320" w:firstLineChars="825" w:firstLine="1320"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670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https://atteks.com/ua</w:t>
            </w:r>
          </w:p>
        </w:tc>
      </w:tr>
      <w:tr w:rsidR="008377E7" w:rsidRPr="008377E7" w14:paraId="1E792045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BE5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7D53F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C954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770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CB6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814,00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968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814,00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4D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814,00</w:t>
            </w:r>
          </w:p>
        </w:tc>
      </w:tr>
    </w:tbl>
    <w:p w14:paraId="27D7BF13" w14:textId="77777777" w:rsidR="008377E7" w:rsidRPr="008377E7" w:rsidRDefault="008377E7" w:rsidP="008377E7">
      <w:pPr>
        <w:widowControl/>
        <w:autoSpaceDE/>
        <w:autoSpaceDN/>
        <w:jc w:val="center"/>
        <w:rPr>
          <w:sz w:val="24"/>
          <w:szCs w:val="24"/>
          <w:lang w:val="ru-RU"/>
        </w:rPr>
      </w:pPr>
    </w:p>
    <w:p w14:paraId="1ACA04BC" w14:textId="77777777" w:rsidR="008377E7" w:rsidRPr="008377E7" w:rsidRDefault="008377E7" w:rsidP="008377E7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8377E7">
        <w:rPr>
          <w:sz w:val="24"/>
          <w:szCs w:val="24"/>
          <w:lang w:val="ru-RU"/>
        </w:rPr>
        <w:t>Порівня</w:t>
      </w:r>
      <w:r w:rsidRPr="008377E7">
        <w:rPr>
          <w:sz w:val="24"/>
          <w:szCs w:val="24"/>
        </w:rPr>
        <w:t xml:space="preserve">льна таблиця </w:t>
      </w:r>
      <w:r w:rsidRPr="008377E7">
        <w:rPr>
          <w:rFonts w:eastAsia="Calibri"/>
          <w:sz w:val="24"/>
          <w:szCs w:val="24"/>
          <w:lang w:eastAsia="ru-RU"/>
        </w:rPr>
        <w:t>середньо ринкової вартості виробів домашнього текстилю</w:t>
      </w:r>
      <w:r w:rsidRPr="008377E7">
        <w:rPr>
          <w:rFonts w:eastAsia="Calibri"/>
          <w:sz w:val="24"/>
          <w:szCs w:val="24"/>
        </w:rPr>
        <w:t>:</w:t>
      </w:r>
    </w:p>
    <w:p w14:paraId="5324690D" w14:textId="77777777" w:rsidR="008377E7" w:rsidRPr="008377E7" w:rsidRDefault="008377E7" w:rsidP="008377E7">
      <w:pPr>
        <w:widowControl/>
        <w:tabs>
          <w:tab w:val="left" w:pos="-180"/>
          <w:tab w:val="left" w:pos="540"/>
        </w:tabs>
        <w:autoSpaceDE/>
        <w:autoSpaceDN/>
        <w:ind w:firstLineChars="200" w:firstLine="480"/>
        <w:jc w:val="both"/>
        <w:rPr>
          <w:sz w:val="24"/>
          <w:szCs w:val="24"/>
          <w:lang w:eastAsia="ru-RU"/>
        </w:rPr>
      </w:pPr>
    </w:p>
    <w:p w14:paraId="36DEFFE0" w14:textId="77777777" w:rsidR="008377E7" w:rsidRPr="008377E7" w:rsidRDefault="008377E7" w:rsidP="008377E7">
      <w:pPr>
        <w:widowControl/>
        <w:tabs>
          <w:tab w:val="left" w:pos="-180"/>
          <w:tab w:val="left" w:pos="540"/>
        </w:tabs>
        <w:autoSpaceDE/>
        <w:autoSpaceDN/>
        <w:ind w:firstLineChars="200" w:firstLine="560"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>Таким чином середньо ринкова очікувана вартість п</w:t>
      </w:r>
      <w:r w:rsidRPr="008377E7">
        <w:rPr>
          <w:color w:val="000000"/>
          <w:sz w:val="28"/>
          <w:szCs w:val="28"/>
          <w:lang w:eastAsia="ru-RU"/>
        </w:rPr>
        <w:t>остільної білизни, подушок, рушників, скатертин та ковдр</w:t>
      </w:r>
      <w:r w:rsidRPr="008377E7">
        <w:rPr>
          <w:sz w:val="28"/>
          <w:szCs w:val="28"/>
          <w:lang w:eastAsia="ru-RU"/>
        </w:rPr>
        <w:t xml:space="preserve"> за необхідною кількістю складає:</w:t>
      </w:r>
    </w:p>
    <w:p w14:paraId="240AFA49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>Комплект постільної білизни полуторний -140 шт х 965,00 грн=135100,00 грн</w:t>
      </w:r>
    </w:p>
    <w:p w14:paraId="5430880D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>Подушка 50х70 - 50 шт х624,82 грн=31241,00 грн</w:t>
      </w:r>
    </w:p>
    <w:p w14:paraId="64E04A24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>Ковдра 150х210 - 50 шт х747,00 грн=37350,00 грн</w:t>
      </w:r>
    </w:p>
    <w:p w14:paraId="0B8924BE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>Набір вафельних рушників - 50 шт х400,34 грн=20017,00 грн</w:t>
      </w:r>
    </w:p>
    <w:p w14:paraId="27534273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>Рушник махровий 70х140см - 140 шт х401,34 грн=56187,60 грн</w:t>
      </w:r>
    </w:p>
    <w:p w14:paraId="4028FCCF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>Рушник махровий 50х90см - 140 шт х190,00 грн=26600,00 грн</w:t>
      </w:r>
    </w:p>
    <w:p w14:paraId="7F777287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lastRenderedPageBreak/>
        <w:t>Плед вовняний 170х210 - 50 шт х 810,34 грн=40517,00 грн</w:t>
      </w:r>
    </w:p>
    <w:p w14:paraId="2471A360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rFonts w:eastAsia="SimSun"/>
          <w:sz w:val="28"/>
          <w:szCs w:val="28"/>
          <w:lang w:val="ru-RU" w:eastAsia="ru-RU"/>
        </w:rPr>
        <w:t>Скатертина прямокутна</w:t>
      </w:r>
      <w:r w:rsidRPr="008377E7">
        <w:rPr>
          <w:sz w:val="28"/>
          <w:szCs w:val="28"/>
          <w:lang w:eastAsia="ru-RU"/>
        </w:rPr>
        <w:t xml:space="preserve"> 145х275 - 2 шт х924,00 грн=1848,00 грн</w:t>
      </w:r>
    </w:p>
    <w:p w14:paraId="369556F1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rFonts w:eastAsia="SimSun"/>
          <w:sz w:val="28"/>
          <w:szCs w:val="28"/>
          <w:lang w:val="ru-RU" w:eastAsia="ru-RU"/>
        </w:rPr>
        <w:t>Скатертина прямокутна</w:t>
      </w:r>
      <w:r w:rsidRPr="008377E7">
        <w:rPr>
          <w:sz w:val="28"/>
          <w:szCs w:val="28"/>
          <w:lang w:eastAsia="ru-RU"/>
        </w:rPr>
        <w:t xml:space="preserve"> 145х225 - 2 шт х814,00 грн=1628,00 грн</w:t>
      </w:r>
    </w:p>
    <w:p w14:paraId="1A3536D1" w14:textId="77777777" w:rsidR="008377E7" w:rsidRPr="008377E7" w:rsidRDefault="008377E7" w:rsidP="008377E7">
      <w:pPr>
        <w:widowControl/>
        <w:tabs>
          <w:tab w:val="left" w:pos="-180"/>
          <w:tab w:val="left" w:pos="540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0684AC8C" w14:textId="002D879A" w:rsidR="008377E7" w:rsidRPr="008377E7" w:rsidRDefault="008377E7" w:rsidP="008377E7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8377E7">
        <w:rPr>
          <w:rFonts w:eastAsia="Calibri"/>
          <w:sz w:val="28"/>
          <w:szCs w:val="28"/>
        </w:rPr>
        <w:t xml:space="preserve">       За таких обставин, очікуван</w:t>
      </w:r>
      <w:r>
        <w:rPr>
          <w:rFonts w:eastAsia="Calibri"/>
          <w:sz w:val="28"/>
          <w:szCs w:val="28"/>
        </w:rPr>
        <w:t>а</w:t>
      </w:r>
      <w:r w:rsidRPr="008377E7">
        <w:rPr>
          <w:rFonts w:eastAsia="Calibri"/>
          <w:sz w:val="28"/>
          <w:szCs w:val="28"/>
        </w:rPr>
        <w:t xml:space="preserve"> вартість закупівлі  </w:t>
      </w:r>
      <w:r>
        <w:rPr>
          <w:rFonts w:eastAsia="Calibri"/>
          <w:sz w:val="28"/>
          <w:szCs w:val="28"/>
        </w:rPr>
        <w:t>виробів домашнього текстилю</w:t>
      </w:r>
      <w:r w:rsidRPr="008377E7">
        <w:rPr>
          <w:rFonts w:eastAsia="Calibri"/>
          <w:color w:val="000000"/>
          <w:sz w:val="28"/>
          <w:szCs w:val="28"/>
        </w:rPr>
        <w:t xml:space="preserve"> </w:t>
      </w:r>
      <w:r w:rsidRPr="008377E7">
        <w:rPr>
          <w:rFonts w:eastAsia="Calibri"/>
          <w:sz w:val="28"/>
          <w:szCs w:val="28"/>
        </w:rPr>
        <w:t xml:space="preserve">за кодом ДК 021:2015 </w:t>
      </w:r>
      <w:r w:rsidRPr="008377E7">
        <w:rPr>
          <w:rFonts w:eastAsia="Calibri"/>
          <w:color w:val="000000"/>
          <w:sz w:val="28"/>
          <w:szCs w:val="28"/>
        </w:rPr>
        <w:t>39510000-0</w:t>
      </w:r>
      <w:r w:rsidRPr="008377E7">
        <w:rPr>
          <w:rFonts w:eastAsia="Calibri"/>
          <w:sz w:val="28"/>
          <w:szCs w:val="28"/>
        </w:rPr>
        <w:t xml:space="preserve"> </w:t>
      </w:r>
      <w:r w:rsidRPr="008377E7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8377E7">
        <w:rPr>
          <w:rFonts w:eastAsia="Calibri"/>
          <w:iCs/>
          <w:sz w:val="28"/>
          <w:szCs w:val="28"/>
          <w:lang w:val="ru-RU"/>
        </w:rPr>
        <w:t>«</w:t>
      </w:r>
      <w:r w:rsidRPr="008377E7">
        <w:rPr>
          <w:rFonts w:eastAsia="Calibri"/>
          <w:color w:val="000000"/>
          <w:sz w:val="28"/>
          <w:szCs w:val="28"/>
        </w:rPr>
        <w:t>Вироби домашнього текстилю</w:t>
      </w:r>
      <w:r w:rsidRPr="008377E7">
        <w:rPr>
          <w:rFonts w:eastAsia="Calibri"/>
          <w:iCs/>
          <w:sz w:val="28"/>
          <w:szCs w:val="28"/>
          <w:lang w:val="ru-RU"/>
        </w:rPr>
        <w:t>»</w:t>
      </w:r>
      <w:r w:rsidRPr="008377E7">
        <w:rPr>
          <w:rFonts w:eastAsia="Calibri"/>
          <w:iCs/>
          <w:sz w:val="28"/>
          <w:szCs w:val="28"/>
        </w:rPr>
        <w:t xml:space="preserve"> </w:t>
      </w:r>
      <w:r w:rsidRPr="008377E7">
        <w:rPr>
          <w:rFonts w:eastAsia="Calibri"/>
          <w:sz w:val="28"/>
          <w:szCs w:val="28"/>
        </w:rPr>
        <w:t xml:space="preserve"> складає 350 000,00 грн. </w:t>
      </w:r>
      <w:r>
        <w:rPr>
          <w:rFonts w:eastAsia="Calibri"/>
          <w:sz w:val="28"/>
          <w:szCs w:val="28"/>
        </w:rPr>
        <w:t>(</w:t>
      </w:r>
      <w:r w:rsidRPr="008377E7">
        <w:rPr>
          <w:rFonts w:eastAsia="Calibri"/>
          <w:sz w:val="28"/>
          <w:szCs w:val="28"/>
        </w:rPr>
        <w:t>триста п'ятдесят  тисяч гривень) з ПДВ.</w:t>
      </w:r>
    </w:p>
    <w:p w14:paraId="5FFA68A8" w14:textId="5C200829" w:rsidR="00174FB3" w:rsidRDefault="00174FB3" w:rsidP="008377E7">
      <w:pPr>
        <w:widowControl/>
        <w:autoSpaceDE/>
        <w:autoSpaceDN/>
        <w:ind w:left="142" w:firstLine="709"/>
        <w:jc w:val="both"/>
      </w:pPr>
    </w:p>
    <w:sectPr w:rsidR="00174FB3" w:rsidSect="00927F49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686C"/>
    <w:multiLevelType w:val="singleLevel"/>
    <w:tmpl w:val="0558686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1"/>
  </w:num>
  <w:num w:numId="2" w16cid:durableId="1991009522">
    <w:abstractNumId w:val="2"/>
  </w:num>
  <w:num w:numId="3" w16cid:durableId="188848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738B6"/>
    <w:rsid w:val="00174FB3"/>
    <w:rsid w:val="001B4E82"/>
    <w:rsid w:val="0022730D"/>
    <w:rsid w:val="002634C5"/>
    <w:rsid w:val="00265C41"/>
    <w:rsid w:val="002F4646"/>
    <w:rsid w:val="002F4654"/>
    <w:rsid w:val="00395588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C5C1B"/>
    <w:rsid w:val="005D23F8"/>
    <w:rsid w:val="005D25B5"/>
    <w:rsid w:val="006A663F"/>
    <w:rsid w:val="006C0CB6"/>
    <w:rsid w:val="006F2FFA"/>
    <w:rsid w:val="00702969"/>
    <w:rsid w:val="00751C1D"/>
    <w:rsid w:val="0078200C"/>
    <w:rsid w:val="00790A31"/>
    <w:rsid w:val="008377E7"/>
    <w:rsid w:val="008E37DE"/>
    <w:rsid w:val="008E7B80"/>
    <w:rsid w:val="00927F49"/>
    <w:rsid w:val="009578ED"/>
    <w:rsid w:val="00A30BE1"/>
    <w:rsid w:val="00AA2C9A"/>
    <w:rsid w:val="00B0770B"/>
    <w:rsid w:val="00B1215D"/>
    <w:rsid w:val="00B44965"/>
    <w:rsid w:val="00BD0D0B"/>
    <w:rsid w:val="00C05F13"/>
    <w:rsid w:val="00C22F76"/>
    <w:rsid w:val="00C276D2"/>
    <w:rsid w:val="00DC71B7"/>
    <w:rsid w:val="00DF035E"/>
    <w:rsid w:val="00E55C49"/>
    <w:rsid w:val="00E87AAA"/>
    <w:rsid w:val="00ED62A7"/>
    <w:rsid w:val="00EE3667"/>
    <w:rsid w:val="00F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820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fortandchoice.com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eep" TargetMode="External"/><Relationship Id="rId12" Type="http://schemas.openxmlformats.org/officeDocument/2006/relationships/hyperlink" Target="https://comfortandchoic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fy.ua/" TargetMode="External"/><Relationship Id="rId11" Type="http://schemas.openxmlformats.org/officeDocument/2006/relationships/hyperlink" Target="https://atteks.com/ua" TargetMode="External"/><Relationship Id="rId5" Type="http://schemas.openxmlformats.org/officeDocument/2006/relationships/hyperlink" Target="https://tep.ua/)," TargetMode="External"/><Relationship Id="rId10" Type="http://schemas.openxmlformats.org/officeDocument/2006/relationships/hyperlink" Target="https://pr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.ua/lovely-sv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2024-04-03T11:45:00Z</cp:lastPrinted>
  <dcterms:created xsi:type="dcterms:W3CDTF">2024-11-27T11:11:00Z</dcterms:created>
  <dcterms:modified xsi:type="dcterms:W3CDTF">2024-11-27T11:18:00Z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