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 xml:space="preserve">вулиця </w:t>
      </w:r>
      <w:proofErr w:type="spellStart"/>
      <w:r w:rsidR="00560994">
        <w:rPr>
          <w:bCs/>
          <w:sz w:val="28"/>
        </w:rPr>
        <w:t>Люстдорфська</w:t>
      </w:r>
      <w:proofErr w:type="spellEnd"/>
      <w:r w:rsidR="00560994">
        <w:rPr>
          <w:bCs/>
          <w:sz w:val="28"/>
        </w:rPr>
        <w:t xml:space="preserve">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4A1B322C" w:rsidR="00790A31" w:rsidRPr="00A26F2A" w:rsidRDefault="00444D93" w:rsidP="00A26F2A">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0266FD" w:rsidRPr="000266FD">
        <w:rPr>
          <w:sz w:val="28"/>
        </w:rPr>
        <w:t>Мережеве обладнання</w:t>
      </w:r>
      <w:r w:rsidR="00A26F2A" w:rsidRPr="00A26F2A">
        <w:rPr>
          <w:sz w:val="28"/>
        </w:rPr>
        <w:t xml:space="preserve"> (</w:t>
      </w:r>
      <w:r w:rsidR="000266FD" w:rsidRPr="000266FD">
        <w:rPr>
          <w:sz w:val="28"/>
        </w:rPr>
        <w:t>32420000-3 «Мережеве обладнання»</w:t>
      </w:r>
      <w:r w:rsidR="00790A31" w:rsidRPr="00A26F2A">
        <w:rPr>
          <w:sz w:val="28"/>
        </w:rPr>
        <w:t>).</w:t>
      </w:r>
      <w:r w:rsidR="00C276D2" w:rsidRPr="00A26F2A">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4D3BD98E"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3851D8" w:rsidRPr="003851D8">
        <w:rPr>
          <w:sz w:val="28"/>
        </w:rPr>
        <w:t>UA-2025-01-24-015672-a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0D52C00F" w14:textId="77777777" w:rsidR="000266FD" w:rsidRDefault="000266FD" w:rsidP="002F6165">
      <w:pPr>
        <w:pStyle w:val="a3"/>
        <w:spacing w:before="52"/>
        <w:ind w:right="126"/>
      </w:pPr>
      <w:r w:rsidRPr="000266FD">
        <w:t>Мережеве обладнання працює у режим роботи 24/7 та має критичний характер. Є підстава для оновлення деяких вузлів мережевого обладнання для підтримання належного стану роботи. Без оновлення робота мережевої інфраструктури підприємства може стати менш продуктивною та негативно вплине на швидкість обробки інформації та доступу до ресурсів.</w:t>
      </w:r>
    </w:p>
    <w:p w14:paraId="3A8783D9" w14:textId="241A31E0" w:rsidR="002F6165" w:rsidRDefault="000266FD" w:rsidP="002F6165">
      <w:pPr>
        <w:pStyle w:val="a3"/>
        <w:spacing w:before="52"/>
        <w:ind w:right="126"/>
      </w:pPr>
      <w:r w:rsidRPr="000266FD">
        <w:t>Строк поставки Товару: не більше 14 календарних днів від дати підписання Договору.</w:t>
      </w:r>
    </w:p>
    <w:p w14:paraId="7040A586" w14:textId="1FD800AA" w:rsidR="000266FD" w:rsidRDefault="000266FD" w:rsidP="002F6165">
      <w:pPr>
        <w:pStyle w:val="a3"/>
        <w:spacing w:before="52"/>
        <w:ind w:right="126"/>
      </w:pPr>
      <w:r w:rsidRPr="000266FD">
        <w:t xml:space="preserve">Місце поставки (передачі) Товару на умовах DDP (склад Покупця) (ІНКОТЕРМС – 2020) за </w:t>
      </w:r>
      <w:proofErr w:type="spellStart"/>
      <w:r w:rsidRPr="000266FD">
        <w:t>адресою</w:t>
      </w:r>
      <w:proofErr w:type="spellEnd"/>
      <w:r w:rsidRPr="000266FD">
        <w:t xml:space="preserve">: 65114, м. Одеса, вул. </w:t>
      </w:r>
      <w:proofErr w:type="spellStart"/>
      <w:r w:rsidRPr="000266FD">
        <w:t>Люстдорфська</w:t>
      </w:r>
      <w:proofErr w:type="spellEnd"/>
      <w:r w:rsidRPr="000266FD">
        <w:t xml:space="preserve"> дорога, буд. 140 А</w:t>
      </w:r>
      <w:r>
        <w:t>.</w:t>
      </w:r>
    </w:p>
    <w:p w14:paraId="3C5BBE9D" w14:textId="5419065F" w:rsidR="002F6165" w:rsidRDefault="000266FD" w:rsidP="002F6165">
      <w:pPr>
        <w:pStyle w:val="a3"/>
        <w:spacing w:before="52"/>
        <w:ind w:right="126"/>
      </w:pPr>
      <w:r w:rsidRPr="000266FD">
        <w:t>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(п’ятнадцяти) календарних днів з дати підписання видаткової накладної на відповідний Товар</w:t>
      </w:r>
      <w:r w:rsidR="002F6165">
        <w:t>.</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proofErr w:type="spellStart"/>
      <w:r w:rsidRPr="00790A31">
        <w:rPr>
          <w:b/>
        </w:rPr>
        <w:t>закупівель</w:t>
      </w:r>
      <w:proofErr w:type="spellEnd"/>
      <w:r w:rsidRPr="00790A31">
        <w:rPr>
          <w:b/>
        </w:rPr>
        <w:t>:</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1B69F034" w14:textId="77777777" w:rsidR="000266FD" w:rsidRPr="000266FD" w:rsidRDefault="000266FD" w:rsidP="000266FD">
      <w:pPr>
        <w:widowControl/>
        <w:tabs>
          <w:tab w:val="left" w:pos="567"/>
        </w:tabs>
        <w:autoSpaceDE/>
        <w:autoSpaceDN/>
        <w:jc w:val="both"/>
        <w:rPr>
          <w:sz w:val="28"/>
          <w:szCs w:val="28"/>
        </w:rPr>
      </w:pPr>
      <w:r w:rsidRPr="000266FD">
        <w:rPr>
          <w:sz w:val="28"/>
          <w:szCs w:val="28"/>
        </w:rPr>
        <w:tab/>
      </w:r>
      <w:r w:rsidRPr="000266FD">
        <w:rPr>
          <w:sz w:val="28"/>
          <w:szCs w:val="28"/>
          <w:u w:val="single"/>
        </w:rPr>
        <w:t>Порівняння цінових пропозиції з відкритих джерел в мережі Інтернет</w:t>
      </w:r>
      <w:r w:rsidRPr="000266FD">
        <w:rPr>
          <w:sz w:val="28"/>
          <w:szCs w:val="28"/>
        </w:rPr>
        <w:t>:</w:t>
      </w:r>
    </w:p>
    <w:p w14:paraId="7E4E31E3" w14:textId="566D15AC" w:rsidR="000266FD" w:rsidRPr="000266FD" w:rsidRDefault="000266FD" w:rsidP="000266FD">
      <w:pPr>
        <w:widowControl/>
        <w:tabs>
          <w:tab w:val="left" w:pos="567"/>
        </w:tabs>
        <w:autoSpaceDE/>
        <w:autoSpaceDN/>
        <w:jc w:val="both"/>
        <w:rPr>
          <w:sz w:val="24"/>
          <w:szCs w:val="24"/>
        </w:rPr>
      </w:pPr>
    </w:p>
    <w:tbl>
      <w:tblPr>
        <w:tblW w:w="10564" w:type="dxa"/>
        <w:jc w:val="center"/>
        <w:tblLayout w:type="fixed"/>
        <w:tblLook w:val="0000" w:firstRow="0" w:lastRow="0" w:firstColumn="0" w:lastColumn="0" w:noHBand="0" w:noVBand="0"/>
      </w:tblPr>
      <w:tblGrid>
        <w:gridCol w:w="2543"/>
        <w:gridCol w:w="1838"/>
        <w:gridCol w:w="1837"/>
        <w:gridCol w:w="1441"/>
        <w:gridCol w:w="781"/>
        <w:gridCol w:w="562"/>
        <w:gridCol w:w="270"/>
        <w:gridCol w:w="1292"/>
      </w:tblGrid>
      <w:tr w:rsidR="000266FD" w:rsidRPr="000266FD" w14:paraId="2DA7CEF4" w14:textId="77777777" w:rsidTr="005E4202">
        <w:trPr>
          <w:trHeight w:val="913"/>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18DCD51E"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sz w:val="24"/>
                <w:szCs w:val="24"/>
              </w:rPr>
              <w:t xml:space="preserve">Найменування ресурсу </w:t>
            </w:r>
          </w:p>
        </w:tc>
        <w:tc>
          <w:tcPr>
            <w:tcW w:w="183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AE898EB"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sz w:val="24"/>
                <w:szCs w:val="24"/>
              </w:rPr>
              <w:t>Найменування закупівлі</w:t>
            </w:r>
          </w:p>
        </w:tc>
        <w:tc>
          <w:tcPr>
            <w:tcW w:w="1837" w:type="dxa"/>
            <w:tcBorders>
              <w:top w:val="single" w:sz="4" w:space="0" w:color="auto"/>
              <w:left w:val="single" w:sz="4" w:space="0" w:color="auto"/>
              <w:bottom w:val="single" w:sz="4" w:space="0" w:color="000000"/>
              <w:right w:val="single" w:sz="4" w:space="0" w:color="auto"/>
            </w:tcBorders>
            <w:shd w:val="clear" w:color="auto" w:fill="FFFFFF"/>
            <w:vAlign w:val="center"/>
          </w:tcPr>
          <w:p w14:paraId="783F51F9"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sz w:val="24"/>
                <w:szCs w:val="24"/>
              </w:rPr>
              <w:t>Ціна, грн. з ПДВ</w:t>
            </w:r>
          </w:p>
        </w:tc>
        <w:tc>
          <w:tcPr>
            <w:tcW w:w="1441" w:type="dxa"/>
            <w:tcBorders>
              <w:top w:val="single" w:sz="4" w:space="0" w:color="auto"/>
              <w:left w:val="single" w:sz="4" w:space="0" w:color="auto"/>
              <w:bottom w:val="single" w:sz="4" w:space="0" w:color="000000"/>
              <w:right w:val="single" w:sz="4" w:space="0" w:color="auto"/>
            </w:tcBorders>
            <w:shd w:val="clear" w:color="auto" w:fill="FFFFFF"/>
            <w:vAlign w:val="center"/>
          </w:tcPr>
          <w:p w14:paraId="3038BF29"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sz w:val="24"/>
                <w:szCs w:val="24"/>
              </w:rPr>
              <w:t>Середня цінова пропозиція, грн з ПДВ</w:t>
            </w:r>
          </w:p>
        </w:tc>
        <w:tc>
          <w:tcPr>
            <w:tcW w:w="781" w:type="dxa"/>
            <w:tcBorders>
              <w:top w:val="single" w:sz="4" w:space="0" w:color="auto"/>
              <w:left w:val="single" w:sz="4" w:space="0" w:color="auto"/>
              <w:bottom w:val="single" w:sz="4" w:space="0" w:color="000000"/>
              <w:right w:val="single" w:sz="4" w:space="0" w:color="auto"/>
            </w:tcBorders>
            <w:shd w:val="clear" w:color="auto" w:fill="FFFFFF"/>
            <w:vAlign w:val="center"/>
          </w:tcPr>
          <w:p w14:paraId="0C0A4B8F" w14:textId="77777777" w:rsidR="000266FD" w:rsidRPr="000266FD" w:rsidRDefault="000266FD" w:rsidP="000266FD">
            <w:pPr>
              <w:widowControl/>
              <w:tabs>
                <w:tab w:val="left" w:pos="851"/>
                <w:tab w:val="center" w:pos="4677"/>
                <w:tab w:val="right" w:pos="9355"/>
              </w:tabs>
              <w:autoSpaceDE/>
              <w:autoSpaceDN/>
              <w:spacing w:line="100" w:lineRule="atLeast"/>
              <w:jc w:val="center"/>
              <w:rPr>
                <w:lang w:val="ru-RU"/>
              </w:rPr>
            </w:pPr>
            <w:r w:rsidRPr="000266FD">
              <w:rPr>
                <w:lang w:val="ru-RU"/>
              </w:rPr>
              <w:t xml:space="preserve">Од. </w:t>
            </w:r>
          </w:p>
          <w:p w14:paraId="02016141" w14:textId="77777777" w:rsidR="000266FD" w:rsidRPr="000266FD" w:rsidRDefault="000266FD" w:rsidP="000266FD">
            <w:pPr>
              <w:widowControl/>
              <w:tabs>
                <w:tab w:val="left" w:pos="851"/>
                <w:tab w:val="center" w:pos="4677"/>
                <w:tab w:val="right" w:pos="9355"/>
              </w:tabs>
              <w:autoSpaceDE/>
              <w:autoSpaceDN/>
              <w:spacing w:line="100" w:lineRule="atLeast"/>
              <w:jc w:val="center"/>
            </w:pPr>
            <w:proofErr w:type="spellStart"/>
            <w:r w:rsidRPr="000266FD">
              <w:rPr>
                <w:lang w:val="ru-RU"/>
              </w:rPr>
              <w:t>вим</w:t>
            </w:r>
            <w:r w:rsidRPr="000266FD">
              <w:t>іру</w:t>
            </w:r>
            <w:proofErr w:type="spellEnd"/>
          </w:p>
        </w:tc>
        <w:tc>
          <w:tcPr>
            <w:tcW w:w="832"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09FCA5DA" w14:textId="77777777" w:rsidR="000266FD" w:rsidRPr="000266FD" w:rsidRDefault="000266FD" w:rsidP="000266FD">
            <w:pPr>
              <w:widowControl/>
              <w:tabs>
                <w:tab w:val="left" w:pos="851"/>
                <w:tab w:val="center" w:pos="4677"/>
                <w:tab w:val="right" w:pos="9355"/>
              </w:tabs>
              <w:autoSpaceDE/>
              <w:autoSpaceDN/>
              <w:spacing w:line="100" w:lineRule="atLeast"/>
              <w:jc w:val="center"/>
            </w:pPr>
            <w:r w:rsidRPr="000266FD">
              <w:t>Кіл-</w:t>
            </w:r>
            <w:proofErr w:type="spellStart"/>
            <w:r w:rsidRPr="000266FD">
              <w:t>ть</w:t>
            </w:r>
            <w:proofErr w:type="spellEnd"/>
          </w:p>
        </w:tc>
        <w:tc>
          <w:tcPr>
            <w:tcW w:w="1292" w:type="dxa"/>
            <w:tcBorders>
              <w:top w:val="single" w:sz="4" w:space="0" w:color="auto"/>
              <w:left w:val="single" w:sz="4" w:space="0" w:color="auto"/>
              <w:bottom w:val="single" w:sz="4" w:space="0" w:color="000000"/>
              <w:right w:val="single" w:sz="4" w:space="0" w:color="auto"/>
            </w:tcBorders>
            <w:shd w:val="clear" w:color="auto" w:fill="FFFFFF"/>
            <w:vAlign w:val="center"/>
          </w:tcPr>
          <w:p w14:paraId="3C73484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Сума</w:t>
            </w:r>
          </w:p>
        </w:tc>
      </w:tr>
      <w:tr w:rsidR="000266FD" w:rsidRPr="000266FD" w14:paraId="5B9AC8D9" w14:textId="77777777" w:rsidTr="005E4202">
        <w:trPr>
          <w:trHeight w:val="354"/>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19BB4008"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Q-TECHNO</w:t>
            </w:r>
            <w:r w:rsidRPr="000266FD">
              <w:rPr>
                <w:sz w:val="24"/>
                <w:szCs w:val="24"/>
              </w:rPr>
              <w:t>»</w:t>
            </w:r>
          </w:p>
        </w:tc>
        <w:tc>
          <w:tcPr>
            <w:tcW w:w="1838" w:type="dxa"/>
            <w:vMerge w:val="restart"/>
            <w:tcBorders>
              <w:top w:val="single" w:sz="4" w:space="0" w:color="000000"/>
              <w:left w:val="single" w:sz="4" w:space="0" w:color="000000"/>
              <w:right w:val="single" w:sz="4" w:space="0" w:color="auto"/>
            </w:tcBorders>
            <w:shd w:val="clear" w:color="auto" w:fill="FFFFFF"/>
            <w:vAlign w:val="center"/>
          </w:tcPr>
          <w:p w14:paraId="3F944122"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rFonts w:eastAsia="MS Mincho"/>
                <w:sz w:val="24"/>
                <w:szCs w:val="24"/>
                <w:lang w:eastAsia="ru-RU"/>
              </w:rPr>
              <w:t xml:space="preserve"> Антена </w:t>
            </w:r>
            <w:proofErr w:type="spellStart"/>
            <w:r w:rsidRPr="000266FD">
              <w:rPr>
                <w:rFonts w:eastAsia="MS Mincho"/>
                <w:sz w:val="24"/>
                <w:szCs w:val="24"/>
                <w:lang w:eastAsia="ru-RU"/>
              </w:rPr>
              <w:t>Wi-Fi</w:t>
            </w:r>
            <w:proofErr w:type="spellEnd"/>
            <w:r w:rsidRPr="000266FD">
              <w:rPr>
                <w:rFonts w:eastAsia="MS Mincho"/>
                <w:sz w:val="24"/>
                <w:szCs w:val="24"/>
                <w:lang w:eastAsia="ru-RU"/>
              </w:rPr>
              <w:t xml:space="preserve"> </w:t>
            </w:r>
            <w:proofErr w:type="spellStart"/>
            <w:r w:rsidRPr="000266FD">
              <w:rPr>
                <w:rFonts w:eastAsia="MS Mincho"/>
                <w:sz w:val="24"/>
                <w:szCs w:val="24"/>
                <w:lang w:eastAsia="ru-RU"/>
              </w:rPr>
              <w:t>Mikrotik</w:t>
            </w:r>
            <w:proofErr w:type="spellEnd"/>
            <w:r w:rsidRPr="000266FD">
              <w:rPr>
                <w:rFonts w:eastAsia="MS Mincho"/>
                <w:sz w:val="24"/>
                <w:szCs w:val="24"/>
                <w:lang w:eastAsia="ru-RU"/>
              </w:rPr>
              <w:t xml:space="preserve"> </w:t>
            </w:r>
            <w:r w:rsidRPr="000266FD">
              <w:rPr>
                <w:rFonts w:eastAsia="MS Mincho"/>
                <w:sz w:val="24"/>
                <w:szCs w:val="24"/>
                <w:lang w:eastAsia="ru-RU"/>
              </w:rPr>
              <w:lastRenderedPageBreak/>
              <w:t>MTAS-5G-15D120</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3593811B"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lastRenderedPageBreak/>
              <w:t>3 431,00</w:t>
            </w:r>
          </w:p>
        </w:tc>
        <w:tc>
          <w:tcPr>
            <w:tcW w:w="1441" w:type="dxa"/>
            <w:vMerge w:val="restart"/>
            <w:tcBorders>
              <w:top w:val="single" w:sz="4" w:space="0" w:color="000000"/>
              <w:left w:val="single" w:sz="4" w:space="0" w:color="auto"/>
              <w:right w:val="single" w:sz="4" w:space="0" w:color="auto"/>
            </w:tcBorders>
            <w:shd w:val="clear" w:color="auto" w:fill="FFFFFF"/>
            <w:vAlign w:val="center"/>
          </w:tcPr>
          <w:p w14:paraId="76CCB4C8"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3 070,</w:t>
            </w:r>
            <w:r w:rsidRPr="000266FD">
              <w:rPr>
                <w:sz w:val="24"/>
                <w:szCs w:val="24"/>
                <w:lang w:val="en-US"/>
              </w:rPr>
              <w:t>6</w:t>
            </w:r>
            <w:r w:rsidRPr="000266FD">
              <w:rPr>
                <w:sz w:val="24"/>
                <w:szCs w:val="24"/>
              </w:rPr>
              <w:t>6</w:t>
            </w:r>
          </w:p>
        </w:tc>
        <w:tc>
          <w:tcPr>
            <w:tcW w:w="781" w:type="dxa"/>
            <w:vMerge w:val="restart"/>
            <w:tcBorders>
              <w:top w:val="single" w:sz="4" w:space="0" w:color="000000"/>
              <w:left w:val="single" w:sz="4" w:space="0" w:color="auto"/>
              <w:right w:val="single" w:sz="4" w:space="0" w:color="auto"/>
            </w:tcBorders>
            <w:shd w:val="clear" w:color="auto" w:fill="FFFFFF"/>
            <w:vAlign w:val="center"/>
          </w:tcPr>
          <w:p w14:paraId="264063E7" w14:textId="23A9F950"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832" w:type="dxa"/>
            <w:gridSpan w:val="2"/>
            <w:vMerge w:val="restart"/>
            <w:tcBorders>
              <w:top w:val="single" w:sz="4" w:space="0" w:color="000000"/>
              <w:left w:val="single" w:sz="4" w:space="0" w:color="auto"/>
              <w:right w:val="single" w:sz="4" w:space="0" w:color="auto"/>
            </w:tcBorders>
            <w:shd w:val="clear" w:color="auto" w:fill="FFFFFF"/>
            <w:vAlign w:val="center"/>
          </w:tcPr>
          <w:p w14:paraId="0F45698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lang w:val="en-US"/>
              </w:rPr>
              <w:t>2</w:t>
            </w:r>
          </w:p>
        </w:tc>
        <w:tc>
          <w:tcPr>
            <w:tcW w:w="1292" w:type="dxa"/>
            <w:vMerge w:val="restart"/>
            <w:tcBorders>
              <w:top w:val="single" w:sz="4" w:space="0" w:color="000000"/>
              <w:left w:val="single" w:sz="4" w:space="0" w:color="auto"/>
              <w:right w:val="single" w:sz="4" w:space="0" w:color="auto"/>
            </w:tcBorders>
            <w:shd w:val="clear" w:color="auto" w:fill="FFFFFF"/>
            <w:vAlign w:val="center"/>
          </w:tcPr>
          <w:p w14:paraId="74EDA333"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6 141,32</w:t>
            </w:r>
          </w:p>
        </w:tc>
      </w:tr>
      <w:tr w:rsidR="000266FD" w:rsidRPr="000266FD" w14:paraId="0C7AF4A5" w14:textId="77777777" w:rsidTr="005E4202">
        <w:trPr>
          <w:trHeight w:val="266"/>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5C180745"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lastRenderedPageBreak/>
              <w:t>Онлайн ресурс «EXE.ua»</w:t>
            </w:r>
          </w:p>
        </w:tc>
        <w:tc>
          <w:tcPr>
            <w:tcW w:w="1838" w:type="dxa"/>
            <w:vMerge/>
            <w:tcBorders>
              <w:left w:val="single" w:sz="4" w:space="0" w:color="000000"/>
              <w:right w:val="single" w:sz="4" w:space="0" w:color="auto"/>
            </w:tcBorders>
            <w:shd w:val="clear" w:color="auto" w:fill="FFFFFF"/>
            <w:vAlign w:val="center"/>
          </w:tcPr>
          <w:p w14:paraId="20DBC520"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2A26150C"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2 904,00</w:t>
            </w:r>
          </w:p>
        </w:tc>
        <w:tc>
          <w:tcPr>
            <w:tcW w:w="1441" w:type="dxa"/>
            <w:vMerge/>
            <w:tcBorders>
              <w:left w:val="single" w:sz="4" w:space="0" w:color="auto"/>
              <w:right w:val="single" w:sz="4" w:space="0" w:color="auto"/>
            </w:tcBorders>
            <w:shd w:val="clear" w:color="auto" w:fill="FFFFFF"/>
            <w:vAlign w:val="center"/>
          </w:tcPr>
          <w:p w14:paraId="12023E96"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vAlign w:val="center"/>
          </w:tcPr>
          <w:p w14:paraId="7B27B01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832" w:type="dxa"/>
            <w:gridSpan w:val="2"/>
            <w:vMerge/>
            <w:tcBorders>
              <w:left w:val="single" w:sz="4" w:space="0" w:color="auto"/>
              <w:right w:val="single" w:sz="4" w:space="0" w:color="auto"/>
            </w:tcBorders>
            <w:shd w:val="clear" w:color="auto" w:fill="FFFFFF"/>
            <w:vAlign w:val="center"/>
          </w:tcPr>
          <w:p w14:paraId="3C9A897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1292" w:type="dxa"/>
            <w:vMerge/>
            <w:tcBorders>
              <w:left w:val="single" w:sz="4" w:space="0" w:color="auto"/>
              <w:right w:val="single" w:sz="4" w:space="0" w:color="auto"/>
            </w:tcBorders>
            <w:shd w:val="clear" w:color="auto" w:fill="FFFFFF"/>
            <w:vAlign w:val="center"/>
          </w:tcPr>
          <w:p w14:paraId="0F99706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ru-RU"/>
              </w:rPr>
            </w:pPr>
          </w:p>
        </w:tc>
      </w:tr>
      <w:tr w:rsidR="000266FD" w:rsidRPr="000266FD" w14:paraId="2079D2A6" w14:textId="77777777" w:rsidTr="005E4202">
        <w:trPr>
          <w:trHeight w:val="451"/>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640818C2"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proofErr w:type="spellStart"/>
            <w:r w:rsidRPr="000266FD">
              <w:rPr>
                <w:sz w:val="24"/>
                <w:szCs w:val="24"/>
                <w:lang w:val="en-US"/>
              </w:rPr>
              <w:t>Комтрейд</w:t>
            </w:r>
            <w:proofErr w:type="spellEnd"/>
            <w:r w:rsidRPr="000266FD">
              <w:rPr>
                <w:sz w:val="24"/>
                <w:szCs w:val="24"/>
              </w:rPr>
              <w:t>»</w:t>
            </w:r>
          </w:p>
        </w:tc>
        <w:tc>
          <w:tcPr>
            <w:tcW w:w="1838" w:type="dxa"/>
            <w:vMerge/>
            <w:tcBorders>
              <w:left w:val="single" w:sz="4" w:space="0" w:color="000000"/>
              <w:bottom w:val="single" w:sz="4" w:space="0" w:color="000000"/>
              <w:right w:val="single" w:sz="4" w:space="0" w:color="auto"/>
            </w:tcBorders>
            <w:shd w:val="clear" w:color="auto" w:fill="FFFFFF"/>
            <w:vAlign w:val="center"/>
          </w:tcPr>
          <w:p w14:paraId="25AABADF"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21CFC22C"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2 877,00</w:t>
            </w:r>
          </w:p>
        </w:tc>
        <w:tc>
          <w:tcPr>
            <w:tcW w:w="1441" w:type="dxa"/>
            <w:vMerge/>
            <w:tcBorders>
              <w:left w:val="single" w:sz="4" w:space="0" w:color="auto"/>
              <w:bottom w:val="single" w:sz="4" w:space="0" w:color="000000"/>
              <w:right w:val="single" w:sz="4" w:space="0" w:color="auto"/>
            </w:tcBorders>
            <w:shd w:val="clear" w:color="auto" w:fill="FFFFFF"/>
            <w:vAlign w:val="center"/>
          </w:tcPr>
          <w:p w14:paraId="3A58DE9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vAlign w:val="center"/>
          </w:tcPr>
          <w:p w14:paraId="7E5F0636"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832" w:type="dxa"/>
            <w:gridSpan w:val="2"/>
            <w:vMerge/>
            <w:tcBorders>
              <w:left w:val="single" w:sz="4" w:space="0" w:color="auto"/>
              <w:bottom w:val="single" w:sz="4" w:space="0" w:color="000000"/>
              <w:right w:val="single" w:sz="4" w:space="0" w:color="auto"/>
            </w:tcBorders>
            <w:shd w:val="clear" w:color="auto" w:fill="FFFFFF"/>
            <w:vAlign w:val="center"/>
          </w:tcPr>
          <w:p w14:paraId="1E7E45E6"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292" w:type="dxa"/>
            <w:vMerge/>
            <w:tcBorders>
              <w:left w:val="single" w:sz="4" w:space="0" w:color="auto"/>
              <w:bottom w:val="single" w:sz="4" w:space="0" w:color="000000"/>
              <w:right w:val="single" w:sz="4" w:space="0" w:color="auto"/>
            </w:tcBorders>
            <w:shd w:val="clear" w:color="auto" w:fill="FFFFFF"/>
            <w:vAlign w:val="center"/>
          </w:tcPr>
          <w:p w14:paraId="6D4C3AD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1B837CA3" w14:textId="77777777" w:rsidTr="005E4202">
        <w:trPr>
          <w:trHeight w:val="266"/>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7C92F90D"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«Click.ua»</w:t>
            </w:r>
          </w:p>
        </w:tc>
        <w:tc>
          <w:tcPr>
            <w:tcW w:w="1838" w:type="dxa"/>
            <w:vMerge w:val="restart"/>
            <w:tcBorders>
              <w:top w:val="single" w:sz="4" w:space="0" w:color="000000"/>
              <w:left w:val="single" w:sz="4" w:space="0" w:color="000000"/>
              <w:right w:val="single" w:sz="4" w:space="0" w:color="auto"/>
            </w:tcBorders>
            <w:shd w:val="clear" w:color="auto" w:fill="FFFFFF"/>
            <w:vAlign w:val="center"/>
          </w:tcPr>
          <w:p w14:paraId="2D696441"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rFonts w:eastAsia="MS Mincho"/>
                <w:sz w:val="24"/>
                <w:szCs w:val="24"/>
                <w:lang w:eastAsia="ru-RU"/>
              </w:rPr>
              <w:t xml:space="preserve">Точка доступу </w:t>
            </w:r>
            <w:proofErr w:type="spellStart"/>
            <w:r w:rsidRPr="000266FD">
              <w:rPr>
                <w:rFonts w:eastAsia="MS Mincho"/>
                <w:sz w:val="24"/>
                <w:szCs w:val="24"/>
                <w:lang w:eastAsia="ru-RU"/>
              </w:rPr>
              <w:t>Mikrotik</w:t>
            </w:r>
            <w:proofErr w:type="spellEnd"/>
            <w:r w:rsidRPr="000266FD">
              <w:rPr>
                <w:rFonts w:eastAsia="MS Mincho"/>
                <w:sz w:val="24"/>
                <w:szCs w:val="24"/>
                <w:lang w:eastAsia="ru-RU"/>
              </w:rPr>
              <w:t xml:space="preserve"> </w:t>
            </w:r>
            <w:proofErr w:type="spellStart"/>
            <w:r w:rsidRPr="000266FD">
              <w:rPr>
                <w:rFonts w:eastAsia="MS Mincho"/>
                <w:sz w:val="24"/>
                <w:szCs w:val="24"/>
                <w:lang w:eastAsia="ru-RU"/>
              </w:rPr>
              <w:t>cAP</w:t>
            </w:r>
            <w:proofErr w:type="spellEnd"/>
            <w:r w:rsidRPr="000266FD">
              <w:rPr>
                <w:rFonts w:eastAsia="MS Mincho"/>
                <w:sz w:val="24"/>
                <w:szCs w:val="24"/>
                <w:lang w:eastAsia="ru-RU"/>
              </w:rPr>
              <w:t xml:space="preserve"> </w:t>
            </w:r>
            <w:proofErr w:type="spellStart"/>
            <w:r w:rsidRPr="000266FD">
              <w:rPr>
                <w:rFonts w:eastAsia="MS Mincho"/>
                <w:sz w:val="24"/>
                <w:szCs w:val="24"/>
                <w:lang w:eastAsia="ru-RU"/>
              </w:rPr>
              <w:t>ac</w:t>
            </w:r>
            <w:proofErr w:type="spellEnd"/>
            <w:r w:rsidRPr="000266FD">
              <w:rPr>
                <w:rFonts w:eastAsia="MS Mincho"/>
                <w:sz w:val="24"/>
                <w:szCs w:val="24"/>
                <w:lang w:eastAsia="ru-RU"/>
              </w:rPr>
              <w:t xml:space="preserve"> (RBcAPGi-5acD2nD)</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3F37E74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3 298,00</w:t>
            </w:r>
          </w:p>
        </w:tc>
        <w:tc>
          <w:tcPr>
            <w:tcW w:w="1441" w:type="dxa"/>
            <w:vMerge w:val="restart"/>
            <w:tcBorders>
              <w:top w:val="single" w:sz="4" w:space="0" w:color="000000"/>
              <w:left w:val="single" w:sz="4" w:space="0" w:color="auto"/>
              <w:right w:val="single" w:sz="4" w:space="0" w:color="auto"/>
            </w:tcBorders>
            <w:shd w:val="clear" w:color="auto" w:fill="FFFFFF"/>
            <w:vAlign w:val="center"/>
          </w:tcPr>
          <w:p w14:paraId="5EAF9A0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3 414,00</w:t>
            </w:r>
          </w:p>
        </w:tc>
        <w:tc>
          <w:tcPr>
            <w:tcW w:w="781" w:type="dxa"/>
            <w:vMerge w:val="restart"/>
            <w:tcBorders>
              <w:top w:val="single" w:sz="4" w:space="0" w:color="000000"/>
              <w:left w:val="single" w:sz="4" w:space="0" w:color="auto"/>
              <w:right w:val="single" w:sz="4" w:space="0" w:color="auto"/>
            </w:tcBorders>
            <w:shd w:val="clear" w:color="auto" w:fill="FFFFFF"/>
            <w:vAlign w:val="center"/>
          </w:tcPr>
          <w:p w14:paraId="11B5E514" w14:textId="72D47174"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832" w:type="dxa"/>
            <w:gridSpan w:val="2"/>
            <w:vMerge w:val="restart"/>
            <w:tcBorders>
              <w:top w:val="single" w:sz="4" w:space="0" w:color="000000"/>
              <w:left w:val="single" w:sz="4" w:space="0" w:color="auto"/>
              <w:right w:val="single" w:sz="4" w:space="0" w:color="auto"/>
            </w:tcBorders>
            <w:shd w:val="clear" w:color="auto" w:fill="FFFFFF"/>
            <w:vAlign w:val="center"/>
          </w:tcPr>
          <w:p w14:paraId="0A21E98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w:t>
            </w:r>
          </w:p>
        </w:tc>
        <w:tc>
          <w:tcPr>
            <w:tcW w:w="1292" w:type="dxa"/>
            <w:vMerge w:val="restart"/>
            <w:tcBorders>
              <w:top w:val="single" w:sz="4" w:space="0" w:color="000000"/>
              <w:left w:val="single" w:sz="4" w:space="0" w:color="auto"/>
              <w:right w:val="single" w:sz="4" w:space="0" w:color="auto"/>
            </w:tcBorders>
            <w:shd w:val="clear" w:color="auto" w:fill="FFFFFF"/>
            <w:vAlign w:val="center"/>
          </w:tcPr>
          <w:p w14:paraId="520817BD"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ru-RU"/>
              </w:rPr>
            </w:pPr>
            <w:r w:rsidRPr="000266FD">
              <w:rPr>
                <w:sz w:val="24"/>
                <w:szCs w:val="24"/>
              </w:rPr>
              <w:t>10 242,</w:t>
            </w:r>
            <w:r w:rsidRPr="000266FD">
              <w:rPr>
                <w:sz w:val="24"/>
                <w:szCs w:val="24"/>
                <w:lang w:val="en-US"/>
              </w:rPr>
              <w:t>00</w:t>
            </w:r>
          </w:p>
        </w:tc>
      </w:tr>
      <w:tr w:rsidR="000266FD" w:rsidRPr="000266FD" w14:paraId="79D7DD88" w14:textId="77777777" w:rsidTr="005E4202">
        <w:trPr>
          <w:trHeight w:val="196"/>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1E513DED"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«ITbox.ua»</w:t>
            </w:r>
          </w:p>
        </w:tc>
        <w:tc>
          <w:tcPr>
            <w:tcW w:w="1838" w:type="dxa"/>
            <w:vMerge/>
            <w:tcBorders>
              <w:left w:val="single" w:sz="4" w:space="0" w:color="000000"/>
              <w:right w:val="single" w:sz="4" w:space="0" w:color="auto"/>
            </w:tcBorders>
            <w:shd w:val="clear" w:color="auto" w:fill="FFFFFF"/>
            <w:vAlign w:val="center"/>
          </w:tcPr>
          <w:p w14:paraId="2DC1763B"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71E173B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3 472,00</w:t>
            </w:r>
          </w:p>
        </w:tc>
        <w:tc>
          <w:tcPr>
            <w:tcW w:w="1441" w:type="dxa"/>
            <w:vMerge/>
            <w:tcBorders>
              <w:left w:val="single" w:sz="4" w:space="0" w:color="auto"/>
              <w:right w:val="single" w:sz="4" w:space="0" w:color="auto"/>
            </w:tcBorders>
            <w:shd w:val="clear" w:color="auto" w:fill="FFFFFF"/>
            <w:vAlign w:val="center"/>
          </w:tcPr>
          <w:p w14:paraId="712071B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vAlign w:val="center"/>
          </w:tcPr>
          <w:p w14:paraId="04B6813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832" w:type="dxa"/>
            <w:gridSpan w:val="2"/>
            <w:vMerge/>
            <w:tcBorders>
              <w:left w:val="single" w:sz="4" w:space="0" w:color="auto"/>
              <w:right w:val="single" w:sz="4" w:space="0" w:color="auto"/>
            </w:tcBorders>
            <w:shd w:val="clear" w:color="auto" w:fill="FFFFFF"/>
            <w:vAlign w:val="center"/>
          </w:tcPr>
          <w:p w14:paraId="68882D2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292" w:type="dxa"/>
            <w:vMerge/>
            <w:tcBorders>
              <w:left w:val="single" w:sz="4" w:space="0" w:color="auto"/>
              <w:right w:val="single" w:sz="4" w:space="0" w:color="auto"/>
            </w:tcBorders>
            <w:shd w:val="clear" w:color="auto" w:fill="FFFFFF"/>
            <w:vAlign w:val="center"/>
          </w:tcPr>
          <w:p w14:paraId="4B398CB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r>
      <w:tr w:rsidR="000266FD" w:rsidRPr="000266FD" w14:paraId="6B4F7FBC" w14:textId="77777777" w:rsidTr="005E4202">
        <w:trPr>
          <w:trHeight w:val="451"/>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695AAC2E"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«ФОКСТРОТ»</w:t>
            </w:r>
          </w:p>
        </w:tc>
        <w:tc>
          <w:tcPr>
            <w:tcW w:w="1838" w:type="dxa"/>
            <w:vMerge/>
            <w:tcBorders>
              <w:left w:val="single" w:sz="4" w:space="0" w:color="000000"/>
              <w:bottom w:val="single" w:sz="4" w:space="0" w:color="000000"/>
              <w:right w:val="single" w:sz="4" w:space="0" w:color="auto"/>
            </w:tcBorders>
            <w:shd w:val="clear" w:color="auto" w:fill="FFFFFF"/>
            <w:vAlign w:val="center"/>
          </w:tcPr>
          <w:p w14:paraId="568C51A0"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60245D0F"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3 472,00</w:t>
            </w:r>
          </w:p>
        </w:tc>
        <w:tc>
          <w:tcPr>
            <w:tcW w:w="1441" w:type="dxa"/>
            <w:vMerge/>
            <w:tcBorders>
              <w:left w:val="single" w:sz="4" w:space="0" w:color="auto"/>
              <w:bottom w:val="single" w:sz="4" w:space="0" w:color="000000"/>
              <w:right w:val="single" w:sz="4" w:space="0" w:color="auto"/>
            </w:tcBorders>
            <w:shd w:val="clear" w:color="auto" w:fill="FFFFFF"/>
            <w:vAlign w:val="center"/>
          </w:tcPr>
          <w:p w14:paraId="6E1304E7"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vAlign w:val="center"/>
          </w:tcPr>
          <w:p w14:paraId="6AB006C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832" w:type="dxa"/>
            <w:gridSpan w:val="2"/>
            <w:vMerge/>
            <w:tcBorders>
              <w:left w:val="single" w:sz="4" w:space="0" w:color="auto"/>
              <w:bottom w:val="single" w:sz="4" w:space="0" w:color="000000"/>
              <w:right w:val="single" w:sz="4" w:space="0" w:color="auto"/>
            </w:tcBorders>
            <w:shd w:val="clear" w:color="auto" w:fill="FFFFFF"/>
            <w:vAlign w:val="center"/>
          </w:tcPr>
          <w:p w14:paraId="7E01F47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292" w:type="dxa"/>
            <w:vMerge/>
            <w:tcBorders>
              <w:left w:val="single" w:sz="4" w:space="0" w:color="auto"/>
              <w:bottom w:val="single" w:sz="4" w:space="0" w:color="000000"/>
              <w:right w:val="single" w:sz="4" w:space="0" w:color="auto"/>
            </w:tcBorders>
            <w:shd w:val="clear" w:color="auto" w:fill="FFFFFF"/>
            <w:vAlign w:val="center"/>
          </w:tcPr>
          <w:p w14:paraId="2C0C34B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ru-RU"/>
              </w:rPr>
            </w:pPr>
          </w:p>
        </w:tc>
      </w:tr>
      <w:tr w:rsidR="000266FD" w:rsidRPr="000266FD" w14:paraId="4EE463FA" w14:textId="77777777" w:rsidTr="005E4202">
        <w:trPr>
          <w:trHeight w:val="194"/>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63E44A07"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proofErr w:type="spellStart"/>
            <w:r w:rsidRPr="000266FD">
              <w:rPr>
                <w:sz w:val="24"/>
                <w:szCs w:val="24"/>
              </w:rPr>
              <w:t>Комтрейд</w:t>
            </w:r>
            <w:proofErr w:type="spellEnd"/>
            <w:r w:rsidRPr="000266FD">
              <w:rPr>
                <w:sz w:val="24"/>
                <w:szCs w:val="24"/>
              </w:rPr>
              <w:t>»</w:t>
            </w:r>
          </w:p>
        </w:tc>
        <w:tc>
          <w:tcPr>
            <w:tcW w:w="1838" w:type="dxa"/>
            <w:vMerge w:val="restart"/>
            <w:tcBorders>
              <w:top w:val="single" w:sz="4" w:space="0" w:color="000000"/>
              <w:left w:val="single" w:sz="4" w:space="0" w:color="000000"/>
              <w:right w:val="single" w:sz="4" w:space="0" w:color="auto"/>
            </w:tcBorders>
            <w:shd w:val="clear" w:color="auto" w:fill="FFFFFF"/>
            <w:vAlign w:val="center"/>
          </w:tcPr>
          <w:p w14:paraId="47F8DCC3"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rFonts w:eastAsia="MS Mincho"/>
                <w:sz w:val="24"/>
                <w:szCs w:val="24"/>
                <w:lang w:eastAsia="ru-RU"/>
              </w:rPr>
              <w:t xml:space="preserve">Комутатор керований </w:t>
            </w:r>
            <w:proofErr w:type="spellStart"/>
            <w:r w:rsidRPr="000266FD">
              <w:rPr>
                <w:rFonts w:eastAsia="MS Mincho"/>
                <w:sz w:val="24"/>
                <w:szCs w:val="24"/>
                <w:lang w:eastAsia="ru-RU"/>
              </w:rPr>
              <w:t>Mikrotik</w:t>
            </w:r>
            <w:proofErr w:type="spellEnd"/>
            <w:r w:rsidRPr="000266FD">
              <w:rPr>
                <w:rFonts w:eastAsia="MS Mincho"/>
                <w:sz w:val="24"/>
                <w:szCs w:val="24"/>
                <w:lang w:eastAsia="ru-RU"/>
              </w:rPr>
              <w:t xml:space="preserve"> CRS112-8P-4S</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313A061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8 007,00</w:t>
            </w:r>
          </w:p>
        </w:tc>
        <w:tc>
          <w:tcPr>
            <w:tcW w:w="1441" w:type="dxa"/>
            <w:vMerge w:val="restart"/>
            <w:tcBorders>
              <w:top w:val="single" w:sz="4" w:space="0" w:color="000000"/>
              <w:left w:val="single" w:sz="4" w:space="0" w:color="auto"/>
              <w:right w:val="single" w:sz="4" w:space="0" w:color="auto"/>
            </w:tcBorders>
            <w:shd w:val="clear" w:color="auto" w:fill="FFFFFF"/>
            <w:vAlign w:val="center"/>
          </w:tcPr>
          <w:p w14:paraId="1A08BE1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8 715,66</w:t>
            </w:r>
          </w:p>
        </w:tc>
        <w:tc>
          <w:tcPr>
            <w:tcW w:w="781" w:type="dxa"/>
            <w:vMerge w:val="restart"/>
            <w:tcBorders>
              <w:top w:val="single" w:sz="4" w:space="0" w:color="000000"/>
              <w:left w:val="single" w:sz="4" w:space="0" w:color="auto"/>
              <w:right w:val="single" w:sz="4" w:space="0" w:color="auto"/>
            </w:tcBorders>
            <w:shd w:val="clear" w:color="auto" w:fill="FFFFFF"/>
            <w:vAlign w:val="center"/>
          </w:tcPr>
          <w:p w14:paraId="5C70ECAA" w14:textId="7E9EE9C0"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832" w:type="dxa"/>
            <w:gridSpan w:val="2"/>
            <w:vMerge w:val="restart"/>
            <w:tcBorders>
              <w:top w:val="single" w:sz="4" w:space="0" w:color="000000"/>
              <w:left w:val="single" w:sz="4" w:space="0" w:color="auto"/>
              <w:right w:val="single" w:sz="4" w:space="0" w:color="auto"/>
            </w:tcBorders>
            <w:shd w:val="clear" w:color="auto" w:fill="FFFFFF"/>
            <w:vAlign w:val="center"/>
          </w:tcPr>
          <w:p w14:paraId="7334291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r w:rsidRPr="000266FD">
              <w:rPr>
                <w:sz w:val="24"/>
                <w:szCs w:val="24"/>
              </w:rPr>
              <w:t>2</w:t>
            </w:r>
          </w:p>
        </w:tc>
        <w:tc>
          <w:tcPr>
            <w:tcW w:w="1292" w:type="dxa"/>
            <w:vMerge w:val="restart"/>
            <w:tcBorders>
              <w:top w:val="single" w:sz="4" w:space="0" w:color="000000"/>
              <w:left w:val="single" w:sz="4" w:space="0" w:color="auto"/>
              <w:right w:val="single" w:sz="4" w:space="0" w:color="auto"/>
            </w:tcBorders>
            <w:shd w:val="clear" w:color="auto" w:fill="FFFFFF"/>
            <w:vAlign w:val="center"/>
          </w:tcPr>
          <w:p w14:paraId="3318864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17 431,32</w:t>
            </w:r>
          </w:p>
        </w:tc>
      </w:tr>
      <w:tr w:rsidR="000266FD" w:rsidRPr="000266FD" w14:paraId="6A92CD25" w14:textId="77777777" w:rsidTr="005E4202">
        <w:trPr>
          <w:trHeight w:val="451"/>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2ADC5646"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«MOYO</w:t>
            </w:r>
            <w:r w:rsidRPr="000266FD">
              <w:rPr>
                <w:sz w:val="24"/>
                <w:szCs w:val="24"/>
                <w:lang w:val="en-US"/>
              </w:rPr>
              <w:t>.</w:t>
            </w:r>
            <w:proofErr w:type="spellStart"/>
            <w:r w:rsidRPr="000266FD">
              <w:rPr>
                <w:sz w:val="24"/>
                <w:szCs w:val="24"/>
                <w:lang w:val="en-US"/>
              </w:rPr>
              <w:t>ua</w:t>
            </w:r>
            <w:proofErr w:type="spellEnd"/>
            <w:r w:rsidRPr="000266FD">
              <w:rPr>
                <w:sz w:val="24"/>
                <w:szCs w:val="24"/>
              </w:rPr>
              <w:t>»</w:t>
            </w:r>
          </w:p>
        </w:tc>
        <w:tc>
          <w:tcPr>
            <w:tcW w:w="1838" w:type="dxa"/>
            <w:vMerge/>
            <w:tcBorders>
              <w:left w:val="single" w:sz="4" w:space="0" w:color="000000"/>
              <w:right w:val="single" w:sz="4" w:space="0" w:color="auto"/>
            </w:tcBorders>
            <w:shd w:val="clear" w:color="auto" w:fill="FFFFFF"/>
            <w:vAlign w:val="center"/>
          </w:tcPr>
          <w:p w14:paraId="61E676D9"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616A3E3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9 899,00</w:t>
            </w:r>
          </w:p>
        </w:tc>
        <w:tc>
          <w:tcPr>
            <w:tcW w:w="1441" w:type="dxa"/>
            <w:vMerge/>
            <w:tcBorders>
              <w:left w:val="single" w:sz="4" w:space="0" w:color="auto"/>
              <w:right w:val="single" w:sz="4" w:space="0" w:color="auto"/>
            </w:tcBorders>
            <w:shd w:val="clear" w:color="auto" w:fill="FFFFFF"/>
            <w:vAlign w:val="center"/>
          </w:tcPr>
          <w:p w14:paraId="43E2C17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vAlign w:val="center"/>
          </w:tcPr>
          <w:p w14:paraId="6D23DB9F"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832" w:type="dxa"/>
            <w:gridSpan w:val="2"/>
            <w:vMerge/>
            <w:tcBorders>
              <w:left w:val="single" w:sz="4" w:space="0" w:color="auto"/>
              <w:right w:val="single" w:sz="4" w:space="0" w:color="auto"/>
            </w:tcBorders>
            <w:shd w:val="clear" w:color="auto" w:fill="FFFFFF"/>
            <w:vAlign w:val="center"/>
          </w:tcPr>
          <w:p w14:paraId="13AD5F38"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292" w:type="dxa"/>
            <w:vMerge/>
            <w:tcBorders>
              <w:left w:val="single" w:sz="4" w:space="0" w:color="auto"/>
              <w:right w:val="single" w:sz="4" w:space="0" w:color="auto"/>
            </w:tcBorders>
            <w:shd w:val="clear" w:color="auto" w:fill="FFFFFF"/>
            <w:vAlign w:val="center"/>
          </w:tcPr>
          <w:p w14:paraId="7D2AB5F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r>
      <w:tr w:rsidR="000266FD" w:rsidRPr="000266FD" w14:paraId="41742B5B" w14:textId="77777777" w:rsidTr="005E4202">
        <w:trPr>
          <w:trHeight w:val="316"/>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1CD4E22E"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«EServer.ua»</w:t>
            </w:r>
          </w:p>
        </w:tc>
        <w:tc>
          <w:tcPr>
            <w:tcW w:w="1838" w:type="dxa"/>
            <w:vMerge/>
            <w:tcBorders>
              <w:left w:val="single" w:sz="4" w:space="0" w:color="000000"/>
              <w:bottom w:val="single" w:sz="4" w:space="0" w:color="000000"/>
              <w:right w:val="single" w:sz="4" w:space="0" w:color="auto"/>
            </w:tcBorders>
            <w:shd w:val="clear" w:color="auto" w:fill="FFFFFF"/>
            <w:vAlign w:val="center"/>
          </w:tcPr>
          <w:p w14:paraId="2DF5BB1B"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4717BDB8"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8 241,00</w:t>
            </w:r>
          </w:p>
        </w:tc>
        <w:tc>
          <w:tcPr>
            <w:tcW w:w="1441" w:type="dxa"/>
            <w:vMerge/>
            <w:tcBorders>
              <w:left w:val="single" w:sz="4" w:space="0" w:color="auto"/>
              <w:bottom w:val="single" w:sz="4" w:space="0" w:color="000000"/>
              <w:right w:val="single" w:sz="4" w:space="0" w:color="auto"/>
            </w:tcBorders>
            <w:shd w:val="clear" w:color="auto" w:fill="FFFFFF"/>
            <w:vAlign w:val="center"/>
          </w:tcPr>
          <w:p w14:paraId="74D61D8C"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vAlign w:val="center"/>
          </w:tcPr>
          <w:p w14:paraId="55387EA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832" w:type="dxa"/>
            <w:gridSpan w:val="2"/>
            <w:vMerge/>
            <w:tcBorders>
              <w:left w:val="single" w:sz="4" w:space="0" w:color="auto"/>
              <w:bottom w:val="single" w:sz="4" w:space="0" w:color="000000"/>
              <w:right w:val="single" w:sz="4" w:space="0" w:color="auto"/>
            </w:tcBorders>
            <w:shd w:val="clear" w:color="auto" w:fill="FFFFFF"/>
            <w:vAlign w:val="center"/>
          </w:tcPr>
          <w:p w14:paraId="736034D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292" w:type="dxa"/>
            <w:vMerge/>
            <w:tcBorders>
              <w:left w:val="single" w:sz="4" w:space="0" w:color="auto"/>
              <w:bottom w:val="single" w:sz="4" w:space="0" w:color="000000"/>
              <w:right w:val="single" w:sz="4" w:space="0" w:color="auto"/>
            </w:tcBorders>
            <w:shd w:val="clear" w:color="auto" w:fill="FFFFFF"/>
            <w:vAlign w:val="center"/>
          </w:tcPr>
          <w:p w14:paraId="4CD9252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6A3AAF9F" w14:textId="77777777" w:rsidTr="005E4202">
        <w:trPr>
          <w:trHeight w:val="747"/>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20B00D24"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secur.ua</w:t>
            </w:r>
            <w:r w:rsidRPr="000266FD">
              <w:rPr>
                <w:sz w:val="24"/>
                <w:szCs w:val="24"/>
              </w:rPr>
              <w:t>»</w:t>
            </w:r>
          </w:p>
        </w:tc>
        <w:tc>
          <w:tcPr>
            <w:tcW w:w="1838" w:type="dxa"/>
            <w:vMerge w:val="restart"/>
            <w:tcBorders>
              <w:top w:val="single" w:sz="4" w:space="0" w:color="000000"/>
              <w:left w:val="single" w:sz="4" w:space="0" w:color="000000"/>
              <w:right w:val="single" w:sz="4" w:space="0" w:color="auto"/>
            </w:tcBorders>
            <w:shd w:val="clear" w:color="auto" w:fill="FFFFFF"/>
            <w:vAlign w:val="center"/>
          </w:tcPr>
          <w:p w14:paraId="1CF4D1B5"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rFonts w:eastAsia="MS Mincho"/>
                <w:sz w:val="24"/>
                <w:szCs w:val="24"/>
                <w:lang w:eastAsia="ru-RU"/>
              </w:rPr>
              <w:t xml:space="preserve">Маршрутизатор </w:t>
            </w:r>
            <w:proofErr w:type="spellStart"/>
            <w:r w:rsidRPr="000266FD">
              <w:rPr>
                <w:rFonts w:eastAsia="MS Mincho"/>
                <w:sz w:val="24"/>
                <w:szCs w:val="24"/>
                <w:lang w:eastAsia="ru-RU"/>
              </w:rPr>
              <w:t>Mikrotik</w:t>
            </w:r>
            <w:proofErr w:type="spellEnd"/>
            <w:r w:rsidRPr="000266FD">
              <w:rPr>
                <w:rFonts w:eastAsia="MS Mincho"/>
                <w:sz w:val="24"/>
                <w:szCs w:val="24"/>
                <w:lang w:eastAsia="ru-RU"/>
              </w:rPr>
              <w:t xml:space="preserve"> RB4011iGS+RM</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771DC5FF"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8 219,00</w:t>
            </w:r>
          </w:p>
        </w:tc>
        <w:tc>
          <w:tcPr>
            <w:tcW w:w="1441" w:type="dxa"/>
            <w:vMerge w:val="restart"/>
            <w:tcBorders>
              <w:top w:val="single" w:sz="4" w:space="0" w:color="000000"/>
              <w:left w:val="single" w:sz="4" w:space="0" w:color="auto"/>
              <w:right w:val="single" w:sz="4" w:space="0" w:color="auto"/>
            </w:tcBorders>
            <w:shd w:val="clear" w:color="auto" w:fill="FFFFFF"/>
            <w:vAlign w:val="center"/>
          </w:tcPr>
          <w:p w14:paraId="4C41BF26"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r w:rsidRPr="000266FD">
              <w:rPr>
                <w:sz w:val="24"/>
                <w:szCs w:val="24"/>
              </w:rPr>
              <w:t>8 </w:t>
            </w:r>
            <w:r w:rsidRPr="000266FD">
              <w:rPr>
                <w:sz w:val="24"/>
                <w:szCs w:val="24"/>
                <w:lang w:val="en-US"/>
              </w:rPr>
              <w:t>698</w:t>
            </w:r>
            <w:r w:rsidRPr="000266FD">
              <w:rPr>
                <w:sz w:val="24"/>
                <w:szCs w:val="24"/>
              </w:rPr>
              <w:t>,</w:t>
            </w:r>
            <w:r w:rsidRPr="000266FD">
              <w:rPr>
                <w:sz w:val="24"/>
                <w:szCs w:val="24"/>
                <w:lang w:val="en-US"/>
              </w:rPr>
              <w:t>66</w:t>
            </w:r>
          </w:p>
        </w:tc>
        <w:tc>
          <w:tcPr>
            <w:tcW w:w="781" w:type="dxa"/>
            <w:vMerge w:val="restart"/>
            <w:tcBorders>
              <w:top w:val="single" w:sz="4" w:space="0" w:color="000000"/>
              <w:left w:val="single" w:sz="4" w:space="0" w:color="auto"/>
              <w:right w:val="single" w:sz="4" w:space="0" w:color="auto"/>
            </w:tcBorders>
            <w:shd w:val="clear" w:color="auto" w:fill="FFFFFF"/>
            <w:vAlign w:val="center"/>
          </w:tcPr>
          <w:p w14:paraId="114EE3DB" w14:textId="7D00D287"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832" w:type="dxa"/>
            <w:gridSpan w:val="2"/>
            <w:vMerge w:val="restart"/>
            <w:tcBorders>
              <w:top w:val="single" w:sz="4" w:space="0" w:color="000000"/>
              <w:left w:val="single" w:sz="4" w:space="0" w:color="auto"/>
              <w:right w:val="single" w:sz="4" w:space="0" w:color="auto"/>
            </w:tcBorders>
            <w:shd w:val="clear" w:color="auto" w:fill="FFFFFF"/>
            <w:vAlign w:val="center"/>
          </w:tcPr>
          <w:p w14:paraId="1A88143D"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lang w:val="en-US"/>
              </w:rPr>
              <w:t>2</w:t>
            </w:r>
          </w:p>
        </w:tc>
        <w:tc>
          <w:tcPr>
            <w:tcW w:w="1292" w:type="dxa"/>
            <w:vMerge w:val="restart"/>
            <w:tcBorders>
              <w:top w:val="single" w:sz="4" w:space="0" w:color="000000"/>
              <w:left w:val="single" w:sz="4" w:space="0" w:color="auto"/>
              <w:right w:val="single" w:sz="4" w:space="0" w:color="auto"/>
            </w:tcBorders>
            <w:shd w:val="clear" w:color="auto" w:fill="FFFFFF"/>
            <w:vAlign w:val="center"/>
          </w:tcPr>
          <w:p w14:paraId="717D2D2B"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1</w:t>
            </w:r>
            <w:r w:rsidRPr="000266FD">
              <w:rPr>
                <w:sz w:val="24"/>
                <w:szCs w:val="24"/>
                <w:lang w:val="en-US"/>
              </w:rPr>
              <w:t>7</w:t>
            </w:r>
            <w:r w:rsidRPr="000266FD">
              <w:rPr>
                <w:sz w:val="24"/>
                <w:szCs w:val="24"/>
              </w:rPr>
              <w:t> </w:t>
            </w:r>
            <w:r w:rsidRPr="000266FD">
              <w:rPr>
                <w:sz w:val="24"/>
                <w:szCs w:val="24"/>
                <w:lang w:val="en-US"/>
              </w:rPr>
              <w:t>397</w:t>
            </w:r>
            <w:r w:rsidRPr="000266FD">
              <w:rPr>
                <w:sz w:val="24"/>
                <w:szCs w:val="24"/>
              </w:rPr>
              <w:t>,</w:t>
            </w:r>
            <w:r w:rsidRPr="000266FD">
              <w:rPr>
                <w:sz w:val="24"/>
                <w:szCs w:val="24"/>
                <w:lang w:val="en-US"/>
              </w:rPr>
              <w:t>3</w:t>
            </w:r>
            <w:r w:rsidRPr="000266FD">
              <w:rPr>
                <w:sz w:val="24"/>
                <w:szCs w:val="24"/>
              </w:rPr>
              <w:t>2</w:t>
            </w:r>
          </w:p>
        </w:tc>
      </w:tr>
      <w:tr w:rsidR="000266FD" w:rsidRPr="000266FD" w14:paraId="5CC78283" w14:textId="77777777" w:rsidTr="005E4202">
        <w:trPr>
          <w:trHeight w:val="472"/>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68706144"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proofErr w:type="spellStart"/>
            <w:r w:rsidRPr="000266FD">
              <w:rPr>
                <w:sz w:val="24"/>
                <w:szCs w:val="24"/>
                <w:lang w:val="en-US"/>
              </w:rPr>
              <w:t>Pipl</w:t>
            </w:r>
            <w:proofErr w:type="spellEnd"/>
            <w:r w:rsidRPr="000266FD">
              <w:rPr>
                <w:sz w:val="24"/>
                <w:szCs w:val="24"/>
              </w:rPr>
              <w:t>»</w:t>
            </w:r>
          </w:p>
        </w:tc>
        <w:tc>
          <w:tcPr>
            <w:tcW w:w="1838" w:type="dxa"/>
            <w:vMerge/>
            <w:tcBorders>
              <w:left w:val="single" w:sz="4" w:space="0" w:color="000000"/>
              <w:right w:val="single" w:sz="4" w:space="0" w:color="auto"/>
            </w:tcBorders>
            <w:shd w:val="clear" w:color="auto" w:fill="FFFFFF"/>
            <w:vAlign w:val="center"/>
          </w:tcPr>
          <w:p w14:paraId="3A506D3B"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3A7B501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 xml:space="preserve"> </w:t>
            </w:r>
            <w:r w:rsidRPr="000266FD">
              <w:rPr>
                <w:sz w:val="24"/>
                <w:szCs w:val="24"/>
                <w:lang w:val="en-US"/>
              </w:rPr>
              <w:t>9</w:t>
            </w:r>
            <w:r w:rsidRPr="000266FD">
              <w:rPr>
                <w:sz w:val="24"/>
                <w:szCs w:val="24"/>
              </w:rPr>
              <w:t> </w:t>
            </w:r>
            <w:r w:rsidRPr="000266FD">
              <w:rPr>
                <w:sz w:val="24"/>
                <w:szCs w:val="24"/>
                <w:lang w:val="en-US"/>
              </w:rPr>
              <w:t>659</w:t>
            </w:r>
            <w:r w:rsidRPr="000266FD">
              <w:rPr>
                <w:sz w:val="24"/>
                <w:szCs w:val="24"/>
              </w:rPr>
              <w:t>,00</w:t>
            </w:r>
          </w:p>
        </w:tc>
        <w:tc>
          <w:tcPr>
            <w:tcW w:w="1441" w:type="dxa"/>
            <w:vMerge/>
            <w:tcBorders>
              <w:left w:val="single" w:sz="4" w:space="0" w:color="auto"/>
              <w:right w:val="single" w:sz="4" w:space="0" w:color="auto"/>
            </w:tcBorders>
            <w:shd w:val="clear" w:color="auto" w:fill="FFFFFF"/>
            <w:vAlign w:val="center"/>
          </w:tcPr>
          <w:p w14:paraId="27BD670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vAlign w:val="center"/>
          </w:tcPr>
          <w:p w14:paraId="2825CF4F"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832" w:type="dxa"/>
            <w:gridSpan w:val="2"/>
            <w:vMerge/>
            <w:tcBorders>
              <w:left w:val="single" w:sz="4" w:space="0" w:color="auto"/>
              <w:right w:val="single" w:sz="4" w:space="0" w:color="auto"/>
            </w:tcBorders>
            <w:shd w:val="clear" w:color="auto" w:fill="FFFFFF"/>
            <w:vAlign w:val="center"/>
          </w:tcPr>
          <w:p w14:paraId="4D8ECEC8"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1292" w:type="dxa"/>
            <w:vMerge/>
            <w:tcBorders>
              <w:left w:val="single" w:sz="4" w:space="0" w:color="auto"/>
              <w:right w:val="single" w:sz="4" w:space="0" w:color="auto"/>
            </w:tcBorders>
            <w:shd w:val="clear" w:color="auto" w:fill="FFFFFF"/>
            <w:vAlign w:val="center"/>
          </w:tcPr>
          <w:p w14:paraId="7A9FBAA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r>
      <w:tr w:rsidR="000266FD" w:rsidRPr="000266FD" w14:paraId="3B0073F5" w14:textId="77777777" w:rsidTr="005E4202">
        <w:trPr>
          <w:trHeight w:val="25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6CE6B520"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Click.ua</w:t>
            </w:r>
            <w:r w:rsidRPr="000266FD">
              <w:rPr>
                <w:sz w:val="24"/>
                <w:szCs w:val="24"/>
              </w:rPr>
              <w:t>»</w:t>
            </w:r>
          </w:p>
        </w:tc>
        <w:tc>
          <w:tcPr>
            <w:tcW w:w="1838" w:type="dxa"/>
            <w:vMerge/>
            <w:tcBorders>
              <w:left w:val="single" w:sz="4" w:space="0" w:color="000000"/>
              <w:bottom w:val="single" w:sz="4" w:space="0" w:color="000000"/>
              <w:right w:val="single" w:sz="4" w:space="0" w:color="auto"/>
            </w:tcBorders>
            <w:shd w:val="clear" w:color="auto" w:fill="FFFFFF"/>
            <w:vAlign w:val="center"/>
          </w:tcPr>
          <w:p w14:paraId="69BF8F26"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74E38ED3"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8 218,00</w:t>
            </w:r>
          </w:p>
        </w:tc>
        <w:tc>
          <w:tcPr>
            <w:tcW w:w="1441" w:type="dxa"/>
            <w:vMerge/>
            <w:tcBorders>
              <w:left w:val="single" w:sz="4" w:space="0" w:color="auto"/>
              <w:bottom w:val="single" w:sz="4" w:space="0" w:color="000000"/>
              <w:right w:val="single" w:sz="4" w:space="0" w:color="auto"/>
            </w:tcBorders>
            <w:shd w:val="clear" w:color="auto" w:fill="FFFFFF"/>
            <w:vAlign w:val="center"/>
          </w:tcPr>
          <w:p w14:paraId="58EB35AD"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vAlign w:val="center"/>
          </w:tcPr>
          <w:p w14:paraId="527725F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832" w:type="dxa"/>
            <w:gridSpan w:val="2"/>
            <w:vMerge/>
            <w:tcBorders>
              <w:left w:val="single" w:sz="4" w:space="0" w:color="auto"/>
              <w:bottom w:val="single" w:sz="4" w:space="0" w:color="000000"/>
              <w:right w:val="single" w:sz="4" w:space="0" w:color="auto"/>
            </w:tcBorders>
            <w:shd w:val="clear" w:color="auto" w:fill="FFFFFF"/>
            <w:vAlign w:val="center"/>
          </w:tcPr>
          <w:p w14:paraId="3FF8085D"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292" w:type="dxa"/>
            <w:vMerge/>
            <w:tcBorders>
              <w:left w:val="single" w:sz="4" w:space="0" w:color="auto"/>
              <w:bottom w:val="single" w:sz="4" w:space="0" w:color="000000"/>
              <w:right w:val="single" w:sz="4" w:space="0" w:color="auto"/>
            </w:tcBorders>
            <w:shd w:val="clear" w:color="auto" w:fill="FFFFFF"/>
            <w:vAlign w:val="center"/>
          </w:tcPr>
          <w:p w14:paraId="2965A1E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0DD7E20C" w14:textId="77777777" w:rsidTr="005E4202">
        <w:trPr>
          <w:trHeight w:val="260"/>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1B6D4676" w14:textId="77777777" w:rsidR="000266FD" w:rsidRPr="000266FD" w:rsidRDefault="000266FD" w:rsidP="000266FD">
            <w:pPr>
              <w:widowControl/>
              <w:tabs>
                <w:tab w:val="left" w:pos="851"/>
                <w:tab w:val="center" w:pos="4677"/>
                <w:tab w:val="right" w:pos="9355"/>
              </w:tabs>
              <w:autoSpaceDE/>
              <w:autoSpaceDN/>
              <w:snapToGrid w:val="0"/>
              <w:spacing w:line="100" w:lineRule="atLeast"/>
              <w:rPr>
                <w:i/>
                <w:sz w:val="24"/>
                <w:szCs w:val="24"/>
              </w:rPr>
            </w:pPr>
            <w:r w:rsidRPr="000266FD">
              <w:rPr>
                <w:sz w:val="24"/>
                <w:szCs w:val="24"/>
              </w:rPr>
              <w:t>Онлайн ресурс «</w:t>
            </w:r>
            <w:r w:rsidRPr="000266FD">
              <w:rPr>
                <w:sz w:val="24"/>
                <w:szCs w:val="24"/>
                <w:lang w:val="en-US"/>
              </w:rPr>
              <w:t>Ubiquiti</w:t>
            </w:r>
            <w:r w:rsidRPr="000266FD">
              <w:rPr>
                <w:sz w:val="24"/>
                <w:szCs w:val="24"/>
              </w:rPr>
              <w:t>.</w:t>
            </w:r>
            <w:r w:rsidRPr="000266FD">
              <w:rPr>
                <w:sz w:val="24"/>
                <w:szCs w:val="24"/>
                <w:lang w:val="en-US"/>
              </w:rPr>
              <w:t>org</w:t>
            </w:r>
            <w:r w:rsidRPr="000266FD">
              <w:rPr>
                <w:sz w:val="24"/>
                <w:szCs w:val="24"/>
              </w:rPr>
              <w:t>.</w:t>
            </w:r>
            <w:proofErr w:type="spellStart"/>
            <w:r w:rsidRPr="000266FD">
              <w:rPr>
                <w:sz w:val="24"/>
                <w:szCs w:val="24"/>
                <w:lang w:val="en-US"/>
              </w:rPr>
              <w:t>ua</w:t>
            </w:r>
            <w:proofErr w:type="spellEnd"/>
            <w:r w:rsidRPr="000266FD">
              <w:rPr>
                <w:sz w:val="24"/>
                <w:szCs w:val="24"/>
              </w:rPr>
              <w:t>»</w:t>
            </w:r>
          </w:p>
        </w:tc>
        <w:tc>
          <w:tcPr>
            <w:tcW w:w="1838" w:type="dxa"/>
            <w:vMerge w:val="restart"/>
            <w:tcBorders>
              <w:top w:val="single" w:sz="4" w:space="0" w:color="000000"/>
              <w:left w:val="single" w:sz="4" w:space="0" w:color="000000"/>
              <w:right w:val="single" w:sz="4" w:space="0" w:color="auto"/>
            </w:tcBorders>
            <w:shd w:val="clear" w:color="auto" w:fill="FFFFFF"/>
            <w:vAlign w:val="center"/>
          </w:tcPr>
          <w:p w14:paraId="4A34E925" w14:textId="77777777" w:rsidR="000266FD" w:rsidRPr="000266FD" w:rsidRDefault="000266FD" w:rsidP="000266FD">
            <w:pPr>
              <w:widowControl/>
              <w:tabs>
                <w:tab w:val="left" w:pos="851"/>
                <w:tab w:val="center" w:pos="4677"/>
                <w:tab w:val="right" w:pos="9355"/>
              </w:tabs>
              <w:autoSpaceDE/>
              <w:autoSpaceDN/>
              <w:spacing w:line="100" w:lineRule="atLeast"/>
              <w:jc w:val="center"/>
              <w:rPr>
                <w:rFonts w:eastAsia="MS Mincho"/>
                <w:sz w:val="24"/>
                <w:szCs w:val="24"/>
                <w:lang w:eastAsia="ru-RU"/>
              </w:rPr>
            </w:pPr>
            <w:r w:rsidRPr="000266FD">
              <w:rPr>
                <w:rFonts w:eastAsia="MS Mincho"/>
                <w:sz w:val="24"/>
                <w:szCs w:val="24"/>
                <w:lang w:eastAsia="ru-RU"/>
              </w:rPr>
              <w:t xml:space="preserve">Комутатор </w:t>
            </w:r>
            <w:proofErr w:type="spellStart"/>
            <w:r w:rsidRPr="000266FD">
              <w:rPr>
                <w:rFonts w:eastAsia="MS Mincho"/>
                <w:sz w:val="24"/>
                <w:szCs w:val="24"/>
                <w:lang w:eastAsia="ru-RU"/>
              </w:rPr>
              <w:t>Ubiquiti</w:t>
            </w:r>
            <w:proofErr w:type="spellEnd"/>
            <w:r w:rsidRPr="000266FD">
              <w:rPr>
                <w:rFonts w:eastAsia="MS Mincho"/>
                <w:sz w:val="24"/>
                <w:szCs w:val="24"/>
                <w:lang w:eastAsia="ru-RU"/>
              </w:rPr>
              <w:t xml:space="preserve"> USW </w:t>
            </w:r>
            <w:proofErr w:type="spellStart"/>
            <w:r w:rsidRPr="000266FD">
              <w:rPr>
                <w:rFonts w:eastAsia="MS Mincho"/>
                <w:sz w:val="24"/>
                <w:szCs w:val="24"/>
                <w:lang w:eastAsia="ru-RU"/>
              </w:rPr>
              <w:t>Pro</w:t>
            </w:r>
            <w:proofErr w:type="spellEnd"/>
            <w:r w:rsidRPr="000266FD">
              <w:rPr>
                <w:rFonts w:eastAsia="MS Mincho"/>
                <w:sz w:val="24"/>
                <w:szCs w:val="24"/>
                <w:lang w:eastAsia="ru-RU"/>
              </w:rPr>
              <w:t xml:space="preserve"> </w:t>
            </w:r>
            <w:proofErr w:type="spellStart"/>
            <w:r w:rsidRPr="000266FD">
              <w:rPr>
                <w:rFonts w:eastAsia="MS Mincho"/>
                <w:sz w:val="24"/>
                <w:szCs w:val="24"/>
                <w:lang w:eastAsia="ru-RU"/>
              </w:rPr>
              <w:t>Aggregation</w:t>
            </w:r>
            <w:proofErr w:type="spellEnd"/>
          </w:p>
          <w:p w14:paraId="6AE106D5"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55D003C7"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40 090,00</w:t>
            </w:r>
          </w:p>
        </w:tc>
        <w:tc>
          <w:tcPr>
            <w:tcW w:w="1441" w:type="dxa"/>
            <w:vMerge w:val="restart"/>
            <w:tcBorders>
              <w:top w:val="single" w:sz="4" w:space="0" w:color="000000"/>
              <w:left w:val="single" w:sz="4" w:space="0" w:color="auto"/>
              <w:right w:val="single" w:sz="4" w:space="0" w:color="auto"/>
            </w:tcBorders>
            <w:shd w:val="clear" w:color="auto" w:fill="FFFFFF"/>
            <w:vAlign w:val="center"/>
          </w:tcPr>
          <w:p w14:paraId="282DC07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42 </w:t>
            </w:r>
            <w:r w:rsidRPr="000266FD">
              <w:rPr>
                <w:sz w:val="24"/>
                <w:szCs w:val="24"/>
                <w:lang w:val="en-US"/>
              </w:rPr>
              <w:t>831</w:t>
            </w:r>
            <w:r w:rsidRPr="000266FD">
              <w:rPr>
                <w:sz w:val="24"/>
                <w:szCs w:val="24"/>
              </w:rPr>
              <w:t>,00</w:t>
            </w:r>
          </w:p>
        </w:tc>
        <w:tc>
          <w:tcPr>
            <w:tcW w:w="781" w:type="dxa"/>
            <w:vMerge w:val="restart"/>
            <w:tcBorders>
              <w:top w:val="single" w:sz="4" w:space="0" w:color="000000"/>
              <w:left w:val="single" w:sz="4" w:space="0" w:color="auto"/>
              <w:right w:val="single" w:sz="4" w:space="0" w:color="auto"/>
            </w:tcBorders>
            <w:shd w:val="clear" w:color="auto" w:fill="FFFFFF"/>
            <w:vAlign w:val="center"/>
          </w:tcPr>
          <w:p w14:paraId="7E3C45AD" w14:textId="47A87246"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832" w:type="dxa"/>
            <w:gridSpan w:val="2"/>
            <w:vMerge w:val="restart"/>
            <w:tcBorders>
              <w:top w:val="single" w:sz="4" w:space="0" w:color="000000"/>
              <w:left w:val="single" w:sz="4" w:space="0" w:color="auto"/>
              <w:right w:val="single" w:sz="4" w:space="0" w:color="auto"/>
            </w:tcBorders>
            <w:shd w:val="clear" w:color="auto" w:fill="FFFFFF"/>
            <w:vAlign w:val="center"/>
          </w:tcPr>
          <w:p w14:paraId="6949F88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1</w:t>
            </w:r>
          </w:p>
        </w:tc>
        <w:tc>
          <w:tcPr>
            <w:tcW w:w="1292" w:type="dxa"/>
            <w:vMerge w:val="restart"/>
            <w:tcBorders>
              <w:top w:val="single" w:sz="4" w:space="0" w:color="000000"/>
              <w:left w:val="single" w:sz="4" w:space="0" w:color="auto"/>
              <w:right w:val="single" w:sz="4" w:space="0" w:color="auto"/>
            </w:tcBorders>
            <w:shd w:val="clear" w:color="auto" w:fill="FFFFFF"/>
            <w:vAlign w:val="center"/>
          </w:tcPr>
          <w:p w14:paraId="55CF540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42 </w:t>
            </w:r>
            <w:r w:rsidRPr="000266FD">
              <w:rPr>
                <w:sz w:val="24"/>
                <w:szCs w:val="24"/>
                <w:lang w:val="en-US"/>
              </w:rPr>
              <w:t>831</w:t>
            </w:r>
            <w:r w:rsidRPr="000266FD">
              <w:rPr>
                <w:sz w:val="24"/>
                <w:szCs w:val="24"/>
              </w:rPr>
              <w:t>,00</w:t>
            </w:r>
          </w:p>
        </w:tc>
      </w:tr>
      <w:tr w:rsidR="000266FD" w:rsidRPr="000266FD" w14:paraId="407FBE8F" w14:textId="77777777" w:rsidTr="005E4202">
        <w:trPr>
          <w:trHeight w:val="739"/>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2E0794BE"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MTA.UA</w:t>
            </w:r>
            <w:r w:rsidRPr="000266FD">
              <w:rPr>
                <w:sz w:val="24"/>
                <w:szCs w:val="24"/>
              </w:rPr>
              <w:t>»</w:t>
            </w:r>
          </w:p>
        </w:tc>
        <w:tc>
          <w:tcPr>
            <w:tcW w:w="1838" w:type="dxa"/>
            <w:vMerge/>
            <w:tcBorders>
              <w:left w:val="single" w:sz="4" w:space="0" w:color="000000"/>
              <w:right w:val="single" w:sz="4" w:space="0" w:color="auto"/>
            </w:tcBorders>
            <w:shd w:val="clear" w:color="auto" w:fill="FFFFFF"/>
            <w:vAlign w:val="center"/>
          </w:tcPr>
          <w:p w14:paraId="73E20135"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4055335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41 399,00</w:t>
            </w:r>
          </w:p>
        </w:tc>
        <w:tc>
          <w:tcPr>
            <w:tcW w:w="1441" w:type="dxa"/>
            <w:vMerge/>
            <w:tcBorders>
              <w:left w:val="single" w:sz="4" w:space="0" w:color="auto"/>
              <w:right w:val="single" w:sz="4" w:space="0" w:color="auto"/>
            </w:tcBorders>
            <w:shd w:val="clear" w:color="auto" w:fill="FFFFFF"/>
            <w:vAlign w:val="center"/>
          </w:tcPr>
          <w:p w14:paraId="1F9F1F1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vAlign w:val="center"/>
          </w:tcPr>
          <w:p w14:paraId="3677AB3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832" w:type="dxa"/>
            <w:gridSpan w:val="2"/>
            <w:vMerge/>
            <w:tcBorders>
              <w:left w:val="single" w:sz="4" w:space="0" w:color="auto"/>
              <w:right w:val="single" w:sz="4" w:space="0" w:color="auto"/>
            </w:tcBorders>
            <w:shd w:val="clear" w:color="auto" w:fill="FFFFFF"/>
            <w:vAlign w:val="center"/>
          </w:tcPr>
          <w:p w14:paraId="27EF2C6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1292" w:type="dxa"/>
            <w:vMerge/>
            <w:tcBorders>
              <w:left w:val="single" w:sz="4" w:space="0" w:color="auto"/>
              <w:right w:val="single" w:sz="4" w:space="0" w:color="auto"/>
            </w:tcBorders>
            <w:shd w:val="clear" w:color="auto" w:fill="FFFFFF"/>
            <w:vAlign w:val="center"/>
          </w:tcPr>
          <w:p w14:paraId="1D8633D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r>
      <w:tr w:rsidR="000266FD" w:rsidRPr="000266FD" w14:paraId="3009060A" w14:textId="77777777" w:rsidTr="005E4202">
        <w:trPr>
          <w:trHeight w:val="605"/>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7FBE4CA9"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«setevuha.com.ua»</w:t>
            </w:r>
          </w:p>
        </w:tc>
        <w:tc>
          <w:tcPr>
            <w:tcW w:w="1838" w:type="dxa"/>
            <w:vMerge/>
            <w:tcBorders>
              <w:left w:val="single" w:sz="4" w:space="0" w:color="000000"/>
              <w:bottom w:val="single" w:sz="4" w:space="0" w:color="000000"/>
              <w:right w:val="single" w:sz="4" w:space="0" w:color="auto"/>
            </w:tcBorders>
            <w:shd w:val="clear" w:color="auto" w:fill="FFFFFF"/>
            <w:vAlign w:val="center"/>
          </w:tcPr>
          <w:p w14:paraId="428FF1FF"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27438E3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w:t>
            </w:r>
            <w:r w:rsidRPr="000266FD">
              <w:rPr>
                <w:sz w:val="24"/>
                <w:szCs w:val="24"/>
                <w:lang w:val="en-US"/>
              </w:rPr>
              <w:t>7</w:t>
            </w:r>
            <w:r w:rsidRPr="000266FD">
              <w:rPr>
                <w:sz w:val="24"/>
                <w:szCs w:val="24"/>
              </w:rPr>
              <w:t> </w:t>
            </w:r>
            <w:r w:rsidRPr="000266FD">
              <w:rPr>
                <w:sz w:val="24"/>
                <w:szCs w:val="24"/>
                <w:lang w:val="en-US"/>
              </w:rPr>
              <w:t>004</w:t>
            </w:r>
            <w:r w:rsidRPr="000266FD">
              <w:rPr>
                <w:sz w:val="24"/>
                <w:szCs w:val="24"/>
              </w:rPr>
              <w:t>,00</w:t>
            </w:r>
          </w:p>
        </w:tc>
        <w:tc>
          <w:tcPr>
            <w:tcW w:w="1441" w:type="dxa"/>
            <w:vMerge/>
            <w:tcBorders>
              <w:left w:val="single" w:sz="4" w:space="0" w:color="auto"/>
              <w:bottom w:val="single" w:sz="4" w:space="0" w:color="000000"/>
              <w:right w:val="single" w:sz="4" w:space="0" w:color="auto"/>
            </w:tcBorders>
            <w:shd w:val="clear" w:color="auto" w:fill="FFFFFF"/>
            <w:vAlign w:val="center"/>
          </w:tcPr>
          <w:p w14:paraId="65B2BD5F"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vAlign w:val="center"/>
          </w:tcPr>
          <w:p w14:paraId="1517E1F8"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832" w:type="dxa"/>
            <w:gridSpan w:val="2"/>
            <w:vMerge/>
            <w:tcBorders>
              <w:left w:val="single" w:sz="4" w:space="0" w:color="auto"/>
              <w:bottom w:val="single" w:sz="4" w:space="0" w:color="000000"/>
              <w:right w:val="single" w:sz="4" w:space="0" w:color="auto"/>
            </w:tcBorders>
            <w:shd w:val="clear" w:color="auto" w:fill="FFFFFF"/>
            <w:vAlign w:val="center"/>
          </w:tcPr>
          <w:p w14:paraId="5044B59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292" w:type="dxa"/>
            <w:vMerge/>
            <w:tcBorders>
              <w:left w:val="single" w:sz="4" w:space="0" w:color="auto"/>
              <w:bottom w:val="single" w:sz="4" w:space="0" w:color="000000"/>
              <w:right w:val="single" w:sz="4" w:space="0" w:color="auto"/>
            </w:tcBorders>
            <w:shd w:val="clear" w:color="auto" w:fill="FFFFFF"/>
            <w:vAlign w:val="center"/>
          </w:tcPr>
          <w:p w14:paraId="76F8560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57FD8DAC" w14:textId="77777777" w:rsidTr="005E4202">
        <w:trPr>
          <w:trHeight w:val="26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653969CC"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proofErr w:type="spellStart"/>
            <w:r w:rsidRPr="000266FD">
              <w:rPr>
                <w:sz w:val="24"/>
                <w:szCs w:val="24"/>
                <w:lang w:val="en-US"/>
              </w:rPr>
              <w:t>itbox</w:t>
            </w:r>
            <w:proofErr w:type="spellEnd"/>
            <w:r w:rsidRPr="000266FD">
              <w:rPr>
                <w:sz w:val="24"/>
                <w:szCs w:val="24"/>
                <w:lang w:val="ru-RU"/>
              </w:rPr>
              <w:t>.</w:t>
            </w:r>
            <w:proofErr w:type="spellStart"/>
            <w:r w:rsidRPr="000266FD">
              <w:rPr>
                <w:sz w:val="24"/>
                <w:szCs w:val="24"/>
                <w:lang w:val="en-US"/>
              </w:rPr>
              <w:t>ua</w:t>
            </w:r>
            <w:proofErr w:type="spellEnd"/>
            <w:r w:rsidRPr="000266FD">
              <w:rPr>
                <w:sz w:val="24"/>
                <w:szCs w:val="24"/>
              </w:rPr>
              <w:t>»</w:t>
            </w:r>
          </w:p>
        </w:tc>
        <w:tc>
          <w:tcPr>
            <w:tcW w:w="1838" w:type="dxa"/>
            <w:vMerge w:val="restart"/>
            <w:tcBorders>
              <w:top w:val="single" w:sz="4" w:space="0" w:color="000000"/>
              <w:left w:val="single" w:sz="4" w:space="0" w:color="000000"/>
              <w:right w:val="single" w:sz="4" w:space="0" w:color="auto"/>
            </w:tcBorders>
            <w:shd w:val="clear" w:color="auto" w:fill="FFFFFF"/>
            <w:vAlign w:val="center"/>
          </w:tcPr>
          <w:p w14:paraId="669CB1D7"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rFonts w:eastAsia="MS Mincho"/>
                <w:sz w:val="24"/>
                <w:szCs w:val="24"/>
                <w:lang w:eastAsia="ru-RU"/>
              </w:rPr>
              <w:t xml:space="preserve">Оптичний </w:t>
            </w:r>
            <w:proofErr w:type="spellStart"/>
            <w:r w:rsidRPr="000266FD">
              <w:rPr>
                <w:rFonts w:eastAsia="MS Mincho"/>
                <w:sz w:val="24"/>
                <w:szCs w:val="24"/>
                <w:lang w:eastAsia="ru-RU"/>
              </w:rPr>
              <w:t>патчкорд</w:t>
            </w:r>
            <w:proofErr w:type="spellEnd"/>
            <w:r w:rsidRPr="000266FD">
              <w:rPr>
                <w:rFonts w:eastAsia="MS Mincho"/>
                <w:sz w:val="24"/>
                <w:szCs w:val="24"/>
                <w:lang w:eastAsia="ru-RU"/>
              </w:rPr>
              <w:t xml:space="preserve"> </w:t>
            </w:r>
            <w:proofErr w:type="spellStart"/>
            <w:r w:rsidRPr="000266FD">
              <w:rPr>
                <w:rFonts w:eastAsia="MS Mincho"/>
                <w:sz w:val="24"/>
                <w:szCs w:val="24"/>
                <w:lang w:eastAsia="ru-RU"/>
              </w:rPr>
              <w:t>Alistar</w:t>
            </w:r>
            <w:proofErr w:type="spellEnd"/>
            <w:r w:rsidRPr="000266FD">
              <w:rPr>
                <w:rFonts w:eastAsia="MS Mincho"/>
                <w:sz w:val="24"/>
                <w:szCs w:val="24"/>
                <w:lang w:eastAsia="ru-RU"/>
              </w:rPr>
              <w:t xml:space="preserve"> SFP+</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245F732D"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682,00</w:t>
            </w:r>
          </w:p>
        </w:tc>
        <w:tc>
          <w:tcPr>
            <w:tcW w:w="1441" w:type="dxa"/>
            <w:vMerge w:val="restart"/>
            <w:tcBorders>
              <w:top w:val="single" w:sz="4" w:space="0" w:color="000000"/>
              <w:left w:val="single" w:sz="4" w:space="0" w:color="auto"/>
              <w:right w:val="single" w:sz="4" w:space="0" w:color="auto"/>
            </w:tcBorders>
            <w:shd w:val="clear" w:color="auto" w:fill="FFFFFF"/>
            <w:vAlign w:val="center"/>
          </w:tcPr>
          <w:p w14:paraId="7CD258A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734,33</w:t>
            </w:r>
          </w:p>
        </w:tc>
        <w:tc>
          <w:tcPr>
            <w:tcW w:w="781" w:type="dxa"/>
            <w:vMerge w:val="restart"/>
            <w:tcBorders>
              <w:top w:val="single" w:sz="4" w:space="0" w:color="000000"/>
              <w:left w:val="single" w:sz="4" w:space="0" w:color="auto"/>
              <w:right w:val="single" w:sz="4" w:space="0" w:color="auto"/>
            </w:tcBorders>
            <w:shd w:val="clear" w:color="auto" w:fill="FFFFFF"/>
            <w:vAlign w:val="center"/>
          </w:tcPr>
          <w:p w14:paraId="2CA0715D" w14:textId="552AD454"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562" w:type="dxa"/>
            <w:vMerge w:val="restart"/>
            <w:tcBorders>
              <w:top w:val="single" w:sz="4" w:space="0" w:color="000000"/>
              <w:left w:val="single" w:sz="4" w:space="0" w:color="auto"/>
              <w:right w:val="single" w:sz="4" w:space="0" w:color="auto"/>
            </w:tcBorders>
            <w:shd w:val="clear" w:color="auto" w:fill="FFFFFF"/>
            <w:vAlign w:val="center"/>
          </w:tcPr>
          <w:p w14:paraId="2229BD27"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w:t>
            </w:r>
          </w:p>
        </w:tc>
        <w:tc>
          <w:tcPr>
            <w:tcW w:w="1562" w:type="dxa"/>
            <w:gridSpan w:val="2"/>
            <w:vMerge w:val="restart"/>
            <w:tcBorders>
              <w:top w:val="single" w:sz="4" w:space="0" w:color="000000"/>
              <w:left w:val="single" w:sz="4" w:space="0" w:color="auto"/>
              <w:right w:val="single" w:sz="4" w:space="0" w:color="auto"/>
            </w:tcBorders>
            <w:shd w:val="clear" w:color="auto" w:fill="FFFFFF"/>
            <w:vAlign w:val="center"/>
          </w:tcPr>
          <w:p w14:paraId="364A35C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2 937,32</w:t>
            </w:r>
          </w:p>
        </w:tc>
      </w:tr>
      <w:tr w:rsidR="000266FD" w:rsidRPr="000266FD" w14:paraId="5553FC5F" w14:textId="77777777" w:rsidTr="005E4202">
        <w:trPr>
          <w:trHeight w:val="25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3530E7C9"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proofErr w:type="spellStart"/>
            <w:r w:rsidRPr="000266FD">
              <w:rPr>
                <w:sz w:val="24"/>
                <w:szCs w:val="24"/>
                <w:lang w:val="en-US"/>
              </w:rPr>
              <w:t>rozetka</w:t>
            </w:r>
            <w:proofErr w:type="spellEnd"/>
            <w:r w:rsidRPr="000266FD">
              <w:rPr>
                <w:sz w:val="24"/>
                <w:szCs w:val="24"/>
              </w:rPr>
              <w:t>.</w:t>
            </w:r>
            <w:r w:rsidRPr="000266FD">
              <w:rPr>
                <w:sz w:val="24"/>
                <w:szCs w:val="24"/>
                <w:lang w:val="en-US"/>
              </w:rPr>
              <w:t>com</w:t>
            </w:r>
            <w:r w:rsidRPr="000266FD">
              <w:rPr>
                <w:sz w:val="24"/>
                <w:szCs w:val="24"/>
              </w:rPr>
              <w:t>.</w:t>
            </w:r>
            <w:proofErr w:type="spellStart"/>
            <w:r w:rsidRPr="000266FD">
              <w:rPr>
                <w:sz w:val="24"/>
                <w:szCs w:val="24"/>
                <w:lang w:val="en-US"/>
              </w:rPr>
              <w:t>ua</w:t>
            </w:r>
            <w:proofErr w:type="spellEnd"/>
            <w:r w:rsidRPr="000266FD">
              <w:rPr>
                <w:sz w:val="24"/>
                <w:szCs w:val="24"/>
              </w:rPr>
              <w:t>»</w:t>
            </w:r>
          </w:p>
        </w:tc>
        <w:tc>
          <w:tcPr>
            <w:tcW w:w="1838" w:type="dxa"/>
            <w:vMerge/>
            <w:tcBorders>
              <w:left w:val="single" w:sz="4" w:space="0" w:color="000000"/>
              <w:right w:val="single" w:sz="4" w:space="0" w:color="auto"/>
            </w:tcBorders>
            <w:shd w:val="clear" w:color="auto" w:fill="FFFFFF"/>
            <w:vAlign w:val="center"/>
          </w:tcPr>
          <w:p w14:paraId="3038DDDE"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tcPr>
          <w:p w14:paraId="10A44AF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839,00</w:t>
            </w:r>
          </w:p>
        </w:tc>
        <w:tc>
          <w:tcPr>
            <w:tcW w:w="1441" w:type="dxa"/>
            <w:vMerge/>
            <w:tcBorders>
              <w:left w:val="single" w:sz="4" w:space="0" w:color="auto"/>
              <w:right w:val="single" w:sz="4" w:space="0" w:color="auto"/>
            </w:tcBorders>
            <w:shd w:val="clear" w:color="auto" w:fill="FFFFFF"/>
            <w:vAlign w:val="center"/>
          </w:tcPr>
          <w:p w14:paraId="09DBC95C"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vAlign w:val="center"/>
          </w:tcPr>
          <w:p w14:paraId="4FC87EAD"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562" w:type="dxa"/>
            <w:vMerge/>
            <w:tcBorders>
              <w:left w:val="single" w:sz="4" w:space="0" w:color="auto"/>
              <w:right w:val="single" w:sz="4" w:space="0" w:color="auto"/>
            </w:tcBorders>
            <w:shd w:val="clear" w:color="auto" w:fill="FFFFFF"/>
            <w:vAlign w:val="center"/>
          </w:tcPr>
          <w:p w14:paraId="59B08BC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562" w:type="dxa"/>
            <w:gridSpan w:val="2"/>
            <w:vMerge/>
            <w:tcBorders>
              <w:left w:val="single" w:sz="4" w:space="0" w:color="auto"/>
              <w:right w:val="single" w:sz="4" w:space="0" w:color="auto"/>
            </w:tcBorders>
            <w:shd w:val="clear" w:color="auto" w:fill="FFFFFF"/>
            <w:vAlign w:val="center"/>
          </w:tcPr>
          <w:p w14:paraId="64EF8F2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r>
      <w:tr w:rsidR="000266FD" w:rsidRPr="000266FD" w14:paraId="2B2ADC45"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1205B89C"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brain</w:t>
            </w:r>
            <w:r w:rsidRPr="000266FD">
              <w:rPr>
                <w:sz w:val="24"/>
                <w:szCs w:val="24"/>
              </w:rPr>
              <w:t>.</w:t>
            </w:r>
            <w:r w:rsidRPr="000266FD">
              <w:rPr>
                <w:sz w:val="24"/>
                <w:szCs w:val="24"/>
                <w:lang w:val="en-US"/>
              </w:rPr>
              <w:t>com</w:t>
            </w:r>
            <w:r w:rsidRPr="000266FD">
              <w:rPr>
                <w:sz w:val="24"/>
                <w:szCs w:val="24"/>
              </w:rPr>
              <w:t>.</w:t>
            </w:r>
            <w:proofErr w:type="spellStart"/>
            <w:r w:rsidRPr="000266FD">
              <w:rPr>
                <w:sz w:val="24"/>
                <w:szCs w:val="24"/>
                <w:lang w:val="en-US"/>
              </w:rPr>
              <w:t>ua</w:t>
            </w:r>
            <w:proofErr w:type="spellEnd"/>
            <w:r w:rsidRPr="000266FD">
              <w:rPr>
                <w:sz w:val="24"/>
                <w:szCs w:val="24"/>
              </w:rPr>
              <w:t>»</w:t>
            </w:r>
          </w:p>
        </w:tc>
        <w:tc>
          <w:tcPr>
            <w:tcW w:w="1838" w:type="dxa"/>
            <w:vMerge/>
            <w:tcBorders>
              <w:left w:val="single" w:sz="4" w:space="0" w:color="000000"/>
              <w:bottom w:val="single" w:sz="4" w:space="0" w:color="000000"/>
              <w:right w:val="single" w:sz="4" w:space="0" w:color="auto"/>
            </w:tcBorders>
            <w:shd w:val="clear" w:color="auto" w:fill="FFFFFF"/>
            <w:vAlign w:val="center"/>
          </w:tcPr>
          <w:p w14:paraId="0087E1F6"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tcPr>
          <w:p w14:paraId="77F4511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682,00</w:t>
            </w:r>
          </w:p>
        </w:tc>
        <w:tc>
          <w:tcPr>
            <w:tcW w:w="1441" w:type="dxa"/>
            <w:vMerge/>
            <w:tcBorders>
              <w:left w:val="single" w:sz="4" w:space="0" w:color="auto"/>
              <w:bottom w:val="single" w:sz="4" w:space="0" w:color="000000"/>
              <w:right w:val="single" w:sz="4" w:space="0" w:color="auto"/>
            </w:tcBorders>
            <w:shd w:val="clear" w:color="auto" w:fill="FFFFFF"/>
            <w:vAlign w:val="center"/>
          </w:tcPr>
          <w:p w14:paraId="72D6C39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tcPr>
          <w:p w14:paraId="3419F86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562" w:type="dxa"/>
            <w:vMerge/>
            <w:tcBorders>
              <w:left w:val="single" w:sz="4" w:space="0" w:color="auto"/>
              <w:bottom w:val="single" w:sz="4" w:space="0" w:color="000000"/>
              <w:right w:val="single" w:sz="4" w:space="0" w:color="auto"/>
            </w:tcBorders>
            <w:shd w:val="clear" w:color="auto" w:fill="FFFFFF"/>
          </w:tcPr>
          <w:p w14:paraId="635A859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c>
          <w:tcPr>
            <w:tcW w:w="1562" w:type="dxa"/>
            <w:gridSpan w:val="2"/>
            <w:vMerge/>
            <w:tcBorders>
              <w:left w:val="single" w:sz="4" w:space="0" w:color="auto"/>
              <w:bottom w:val="single" w:sz="4" w:space="0" w:color="000000"/>
              <w:right w:val="single" w:sz="4" w:space="0" w:color="auto"/>
            </w:tcBorders>
            <w:shd w:val="clear" w:color="auto" w:fill="FFFFFF"/>
          </w:tcPr>
          <w:p w14:paraId="22C2EDD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r>
      <w:tr w:rsidR="000266FD" w:rsidRPr="000266FD" w14:paraId="401351A9"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26511F61"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itbox.ua</w:t>
            </w:r>
            <w:r w:rsidRPr="000266FD">
              <w:rPr>
                <w:sz w:val="24"/>
                <w:szCs w:val="24"/>
              </w:rPr>
              <w:t>»</w:t>
            </w:r>
          </w:p>
        </w:tc>
        <w:tc>
          <w:tcPr>
            <w:tcW w:w="1838" w:type="dxa"/>
            <w:vMerge w:val="restart"/>
            <w:tcBorders>
              <w:left w:val="single" w:sz="4" w:space="0" w:color="000000"/>
              <w:right w:val="single" w:sz="4" w:space="0" w:color="auto"/>
            </w:tcBorders>
            <w:shd w:val="clear" w:color="auto" w:fill="FFFFFF"/>
            <w:vAlign w:val="center"/>
          </w:tcPr>
          <w:p w14:paraId="112D9DB0"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sz w:val="24"/>
                <w:szCs w:val="24"/>
              </w:rPr>
              <w:t xml:space="preserve">Оптичний </w:t>
            </w:r>
            <w:proofErr w:type="spellStart"/>
            <w:r w:rsidRPr="000266FD">
              <w:rPr>
                <w:sz w:val="24"/>
                <w:szCs w:val="24"/>
              </w:rPr>
              <w:t>патч</w:t>
            </w:r>
            <w:proofErr w:type="spellEnd"/>
            <w:r w:rsidRPr="000266FD">
              <w:rPr>
                <w:sz w:val="24"/>
                <w:szCs w:val="24"/>
              </w:rPr>
              <w:t xml:space="preserve">-корд </w:t>
            </w:r>
            <w:proofErr w:type="spellStart"/>
            <w:r w:rsidRPr="000266FD">
              <w:rPr>
                <w:sz w:val="24"/>
                <w:szCs w:val="24"/>
              </w:rPr>
              <w:t>Eserver</w:t>
            </w:r>
            <w:proofErr w:type="spellEnd"/>
            <w:r w:rsidRPr="000266FD">
              <w:rPr>
                <w:sz w:val="24"/>
                <w:szCs w:val="24"/>
              </w:rPr>
              <w:t xml:space="preserve"> </w:t>
            </w:r>
          </w:p>
          <w:p w14:paraId="1E072D6D"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sz w:val="24"/>
                <w:szCs w:val="24"/>
              </w:rPr>
              <w:t>ES-SC-SC/UPC-3-SM-S</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146662D3"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57,00</w:t>
            </w:r>
          </w:p>
        </w:tc>
        <w:tc>
          <w:tcPr>
            <w:tcW w:w="1441" w:type="dxa"/>
            <w:vMerge w:val="restart"/>
            <w:tcBorders>
              <w:left w:val="single" w:sz="4" w:space="0" w:color="auto"/>
              <w:right w:val="single" w:sz="4" w:space="0" w:color="auto"/>
            </w:tcBorders>
            <w:shd w:val="clear" w:color="auto" w:fill="FFFFFF"/>
            <w:vAlign w:val="center"/>
          </w:tcPr>
          <w:p w14:paraId="36EA0348"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63,63</w:t>
            </w:r>
          </w:p>
        </w:tc>
        <w:tc>
          <w:tcPr>
            <w:tcW w:w="781" w:type="dxa"/>
            <w:vMerge w:val="restart"/>
            <w:tcBorders>
              <w:left w:val="single" w:sz="4" w:space="0" w:color="auto"/>
              <w:right w:val="single" w:sz="4" w:space="0" w:color="auto"/>
            </w:tcBorders>
            <w:shd w:val="clear" w:color="auto" w:fill="FFFFFF"/>
            <w:vAlign w:val="center"/>
          </w:tcPr>
          <w:p w14:paraId="4A8CB7B3" w14:textId="060BB6B2"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562" w:type="dxa"/>
            <w:vMerge w:val="restart"/>
            <w:tcBorders>
              <w:left w:val="single" w:sz="4" w:space="0" w:color="auto"/>
              <w:right w:val="single" w:sz="4" w:space="0" w:color="auto"/>
            </w:tcBorders>
            <w:shd w:val="clear" w:color="auto" w:fill="FFFFFF"/>
            <w:vAlign w:val="center"/>
          </w:tcPr>
          <w:p w14:paraId="1370200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w:t>
            </w:r>
          </w:p>
        </w:tc>
        <w:tc>
          <w:tcPr>
            <w:tcW w:w="1562" w:type="dxa"/>
            <w:gridSpan w:val="2"/>
            <w:vMerge w:val="restart"/>
            <w:tcBorders>
              <w:left w:val="single" w:sz="4" w:space="0" w:color="auto"/>
              <w:right w:val="single" w:sz="4" w:space="0" w:color="auto"/>
            </w:tcBorders>
            <w:shd w:val="clear" w:color="auto" w:fill="FFFFFF"/>
            <w:vAlign w:val="center"/>
          </w:tcPr>
          <w:p w14:paraId="4F886EE6"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190,89</w:t>
            </w:r>
          </w:p>
        </w:tc>
      </w:tr>
      <w:tr w:rsidR="000266FD" w:rsidRPr="000266FD" w14:paraId="153BDD40"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40308DA5"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ohrana.ua</w:t>
            </w:r>
            <w:r w:rsidRPr="000266FD">
              <w:rPr>
                <w:sz w:val="24"/>
                <w:szCs w:val="24"/>
              </w:rPr>
              <w:t>»</w:t>
            </w:r>
          </w:p>
        </w:tc>
        <w:tc>
          <w:tcPr>
            <w:tcW w:w="1838" w:type="dxa"/>
            <w:vMerge/>
            <w:tcBorders>
              <w:left w:val="single" w:sz="4" w:space="0" w:color="000000"/>
              <w:right w:val="single" w:sz="4" w:space="0" w:color="auto"/>
            </w:tcBorders>
            <w:shd w:val="clear" w:color="auto" w:fill="FFFFFF"/>
            <w:vAlign w:val="center"/>
          </w:tcPr>
          <w:p w14:paraId="21B6D733"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7E6A745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76,89</w:t>
            </w:r>
          </w:p>
        </w:tc>
        <w:tc>
          <w:tcPr>
            <w:tcW w:w="1441" w:type="dxa"/>
            <w:vMerge/>
            <w:tcBorders>
              <w:left w:val="single" w:sz="4" w:space="0" w:color="auto"/>
              <w:right w:val="single" w:sz="4" w:space="0" w:color="auto"/>
            </w:tcBorders>
            <w:shd w:val="clear" w:color="auto" w:fill="FFFFFF"/>
            <w:vAlign w:val="center"/>
          </w:tcPr>
          <w:p w14:paraId="54FE7CB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tcPr>
          <w:p w14:paraId="420307B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562" w:type="dxa"/>
            <w:vMerge/>
            <w:tcBorders>
              <w:left w:val="single" w:sz="4" w:space="0" w:color="auto"/>
              <w:right w:val="single" w:sz="4" w:space="0" w:color="auto"/>
            </w:tcBorders>
            <w:shd w:val="clear" w:color="auto" w:fill="FFFFFF"/>
          </w:tcPr>
          <w:p w14:paraId="094AE646"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562" w:type="dxa"/>
            <w:gridSpan w:val="2"/>
            <w:vMerge/>
            <w:tcBorders>
              <w:left w:val="single" w:sz="4" w:space="0" w:color="auto"/>
              <w:right w:val="single" w:sz="4" w:space="0" w:color="auto"/>
            </w:tcBorders>
            <w:shd w:val="clear" w:color="auto" w:fill="FFFFFF"/>
          </w:tcPr>
          <w:p w14:paraId="1970BE2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236B9488"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34A39620"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brain</w:t>
            </w:r>
            <w:r w:rsidRPr="000266FD">
              <w:rPr>
                <w:sz w:val="24"/>
                <w:szCs w:val="24"/>
              </w:rPr>
              <w:t>.</w:t>
            </w:r>
            <w:r w:rsidRPr="000266FD">
              <w:rPr>
                <w:sz w:val="24"/>
                <w:szCs w:val="24"/>
                <w:lang w:val="en-US"/>
              </w:rPr>
              <w:t>com</w:t>
            </w:r>
            <w:r w:rsidRPr="000266FD">
              <w:rPr>
                <w:sz w:val="24"/>
                <w:szCs w:val="24"/>
              </w:rPr>
              <w:t>.</w:t>
            </w:r>
            <w:proofErr w:type="spellStart"/>
            <w:r w:rsidRPr="000266FD">
              <w:rPr>
                <w:sz w:val="24"/>
                <w:szCs w:val="24"/>
                <w:lang w:val="en-US"/>
              </w:rPr>
              <w:t>ua</w:t>
            </w:r>
            <w:proofErr w:type="spellEnd"/>
            <w:r w:rsidRPr="000266FD">
              <w:rPr>
                <w:sz w:val="24"/>
                <w:szCs w:val="24"/>
              </w:rPr>
              <w:t>»</w:t>
            </w:r>
          </w:p>
        </w:tc>
        <w:tc>
          <w:tcPr>
            <w:tcW w:w="1838" w:type="dxa"/>
            <w:vMerge/>
            <w:tcBorders>
              <w:left w:val="single" w:sz="4" w:space="0" w:color="000000"/>
              <w:bottom w:val="single" w:sz="4" w:space="0" w:color="000000"/>
              <w:right w:val="single" w:sz="4" w:space="0" w:color="auto"/>
            </w:tcBorders>
            <w:shd w:val="clear" w:color="auto" w:fill="FFFFFF"/>
            <w:vAlign w:val="center"/>
          </w:tcPr>
          <w:p w14:paraId="02C3141C"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10E7186B"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57,00</w:t>
            </w:r>
          </w:p>
        </w:tc>
        <w:tc>
          <w:tcPr>
            <w:tcW w:w="1441" w:type="dxa"/>
            <w:vMerge/>
            <w:tcBorders>
              <w:left w:val="single" w:sz="4" w:space="0" w:color="auto"/>
              <w:bottom w:val="single" w:sz="4" w:space="0" w:color="000000"/>
              <w:right w:val="single" w:sz="4" w:space="0" w:color="auto"/>
            </w:tcBorders>
            <w:shd w:val="clear" w:color="auto" w:fill="FFFFFF"/>
            <w:vAlign w:val="center"/>
          </w:tcPr>
          <w:p w14:paraId="0CA074B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tcPr>
          <w:p w14:paraId="02AAC25D"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562" w:type="dxa"/>
            <w:vMerge/>
            <w:tcBorders>
              <w:left w:val="single" w:sz="4" w:space="0" w:color="auto"/>
              <w:bottom w:val="single" w:sz="4" w:space="0" w:color="000000"/>
              <w:right w:val="single" w:sz="4" w:space="0" w:color="auto"/>
            </w:tcBorders>
            <w:shd w:val="clear" w:color="auto" w:fill="FFFFFF"/>
          </w:tcPr>
          <w:p w14:paraId="6BEF258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562" w:type="dxa"/>
            <w:gridSpan w:val="2"/>
            <w:vMerge/>
            <w:tcBorders>
              <w:left w:val="single" w:sz="4" w:space="0" w:color="auto"/>
              <w:bottom w:val="single" w:sz="4" w:space="0" w:color="000000"/>
              <w:right w:val="single" w:sz="4" w:space="0" w:color="auto"/>
            </w:tcBorders>
            <w:shd w:val="clear" w:color="auto" w:fill="FFFFFF"/>
          </w:tcPr>
          <w:p w14:paraId="507E96C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3DC64985"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712DF461"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proofErr w:type="spellStart"/>
            <w:r w:rsidRPr="000266FD">
              <w:rPr>
                <w:sz w:val="24"/>
                <w:szCs w:val="24"/>
                <w:lang w:val="en-US"/>
              </w:rPr>
              <w:t>itbox</w:t>
            </w:r>
            <w:proofErr w:type="spellEnd"/>
            <w:r w:rsidRPr="000266FD">
              <w:rPr>
                <w:sz w:val="24"/>
                <w:szCs w:val="24"/>
                <w:lang w:val="ru-RU"/>
              </w:rPr>
              <w:t>.</w:t>
            </w:r>
            <w:proofErr w:type="spellStart"/>
            <w:r w:rsidRPr="000266FD">
              <w:rPr>
                <w:sz w:val="24"/>
                <w:szCs w:val="24"/>
                <w:lang w:val="en-US"/>
              </w:rPr>
              <w:t>ua</w:t>
            </w:r>
            <w:proofErr w:type="spellEnd"/>
            <w:r w:rsidRPr="000266FD">
              <w:rPr>
                <w:sz w:val="24"/>
                <w:szCs w:val="24"/>
              </w:rPr>
              <w:t>»</w:t>
            </w:r>
          </w:p>
        </w:tc>
        <w:tc>
          <w:tcPr>
            <w:tcW w:w="1838" w:type="dxa"/>
            <w:vMerge w:val="restart"/>
            <w:tcBorders>
              <w:left w:val="single" w:sz="4" w:space="0" w:color="000000"/>
              <w:right w:val="single" w:sz="4" w:space="0" w:color="auto"/>
            </w:tcBorders>
            <w:shd w:val="clear" w:color="auto" w:fill="FFFFFF"/>
            <w:vAlign w:val="center"/>
          </w:tcPr>
          <w:p w14:paraId="0B051850"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sz w:val="24"/>
                <w:szCs w:val="24"/>
              </w:rPr>
              <w:t xml:space="preserve">Модуль SFP 1G, 3km, SC, </w:t>
            </w:r>
            <w:proofErr w:type="spellStart"/>
            <w:r w:rsidRPr="000266FD">
              <w:rPr>
                <w:sz w:val="24"/>
                <w:szCs w:val="24"/>
              </w:rPr>
              <w:t>Tx</w:t>
            </w:r>
            <w:proofErr w:type="spellEnd"/>
            <w:r w:rsidRPr="000266FD">
              <w:rPr>
                <w:sz w:val="24"/>
                <w:szCs w:val="24"/>
              </w:rPr>
              <w:t xml:space="preserve"> 1550nm SFP-WDM-SM-0203B</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5D827E4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369,00</w:t>
            </w:r>
          </w:p>
        </w:tc>
        <w:tc>
          <w:tcPr>
            <w:tcW w:w="1441" w:type="dxa"/>
            <w:vMerge w:val="restart"/>
            <w:tcBorders>
              <w:left w:val="single" w:sz="4" w:space="0" w:color="auto"/>
              <w:right w:val="single" w:sz="4" w:space="0" w:color="auto"/>
            </w:tcBorders>
            <w:shd w:val="clear" w:color="auto" w:fill="FFFFFF"/>
            <w:vAlign w:val="center"/>
          </w:tcPr>
          <w:p w14:paraId="7232E24C"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409,00</w:t>
            </w:r>
          </w:p>
        </w:tc>
        <w:tc>
          <w:tcPr>
            <w:tcW w:w="781" w:type="dxa"/>
            <w:vMerge w:val="restart"/>
            <w:tcBorders>
              <w:left w:val="single" w:sz="4" w:space="0" w:color="auto"/>
              <w:right w:val="single" w:sz="4" w:space="0" w:color="auto"/>
            </w:tcBorders>
            <w:shd w:val="clear" w:color="auto" w:fill="FFFFFF"/>
            <w:vAlign w:val="center"/>
          </w:tcPr>
          <w:p w14:paraId="25207785" w14:textId="67649AE2"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562" w:type="dxa"/>
            <w:vMerge w:val="restart"/>
            <w:tcBorders>
              <w:left w:val="single" w:sz="4" w:space="0" w:color="auto"/>
              <w:right w:val="single" w:sz="4" w:space="0" w:color="auto"/>
            </w:tcBorders>
            <w:shd w:val="clear" w:color="auto" w:fill="FFFFFF"/>
            <w:vAlign w:val="center"/>
          </w:tcPr>
          <w:p w14:paraId="6995F12C"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w:t>
            </w:r>
          </w:p>
        </w:tc>
        <w:tc>
          <w:tcPr>
            <w:tcW w:w="1562" w:type="dxa"/>
            <w:gridSpan w:val="2"/>
            <w:vMerge w:val="restart"/>
            <w:tcBorders>
              <w:left w:val="single" w:sz="4" w:space="0" w:color="auto"/>
              <w:right w:val="single" w:sz="4" w:space="0" w:color="auto"/>
            </w:tcBorders>
            <w:shd w:val="clear" w:color="auto" w:fill="FFFFFF"/>
            <w:vAlign w:val="center"/>
          </w:tcPr>
          <w:p w14:paraId="3852063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1 227,00</w:t>
            </w:r>
          </w:p>
        </w:tc>
      </w:tr>
      <w:tr w:rsidR="000266FD" w:rsidRPr="000266FD" w14:paraId="7E72C990"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7AFF5AB7"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MTA.UA</w:t>
            </w:r>
            <w:r w:rsidRPr="000266FD">
              <w:rPr>
                <w:sz w:val="24"/>
                <w:szCs w:val="24"/>
              </w:rPr>
              <w:t>»</w:t>
            </w:r>
          </w:p>
        </w:tc>
        <w:tc>
          <w:tcPr>
            <w:tcW w:w="1838" w:type="dxa"/>
            <w:vMerge/>
            <w:tcBorders>
              <w:left w:val="single" w:sz="4" w:space="0" w:color="000000"/>
              <w:right w:val="single" w:sz="4" w:space="0" w:color="auto"/>
            </w:tcBorders>
            <w:shd w:val="clear" w:color="auto" w:fill="FFFFFF"/>
            <w:vAlign w:val="center"/>
          </w:tcPr>
          <w:p w14:paraId="314811CC"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34DF879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 xml:space="preserve">489,00 </w:t>
            </w:r>
          </w:p>
        </w:tc>
        <w:tc>
          <w:tcPr>
            <w:tcW w:w="1441" w:type="dxa"/>
            <w:vMerge/>
            <w:tcBorders>
              <w:left w:val="single" w:sz="4" w:space="0" w:color="auto"/>
              <w:right w:val="single" w:sz="4" w:space="0" w:color="auto"/>
            </w:tcBorders>
            <w:shd w:val="clear" w:color="auto" w:fill="FFFFFF"/>
            <w:vAlign w:val="center"/>
          </w:tcPr>
          <w:p w14:paraId="7E6091F3"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vAlign w:val="center"/>
          </w:tcPr>
          <w:p w14:paraId="59CC1408"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562" w:type="dxa"/>
            <w:vMerge/>
            <w:tcBorders>
              <w:left w:val="single" w:sz="4" w:space="0" w:color="auto"/>
              <w:right w:val="single" w:sz="4" w:space="0" w:color="auto"/>
            </w:tcBorders>
            <w:shd w:val="clear" w:color="auto" w:fill="FFFFFF"/>
            <w:vAlign w:val="center"/>
          </w:tcPr>
          <w:p w14:paraId="0529616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562" w:type="dxa"/>
            <w:gridSpan w:val="2"/>
            <w:vMerge/>
            <w:tcBorders>
              <w:left w:val="single" w:sz="4" w:space="0" w:color="auto"/>
              <w:right w:val="single" w:sz="4" w:space="0" w:color="auto"/>
            </w:tcBorders>
            <w:shd w:val="clear" w:color="auto" w:fill="FFFFFF"/>
            <w:vAlign w:val="center"/>
          </w:tcPr>
          <w:p w14:paraId="1F89A45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215365DA"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14AB9459"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brain</w:t>
            </w:r>
            <w:r w:rsidRPr="000266FD">
              <w:rPr>
                <w:sz w:val="24"/>
                <w:szCs w:val="24"/>
              </w:rPr>
              <w:t>.</w:t>
            </w:r>
            <w:r w:rsidRPr="000266FD">
              <w:rPr>
                <w:sz w:val="24"/>
                <w:szCs w:val="24"/>
                <w:lang w:val="en-US"/>
              </w:rPr>
              <w:t>com</w:t>
            </w:r>
            <w:r w:rsidRPr="000266FD">
              <w:rPr>
                <w:sz w:val="24"/>
                <w:szCs w:val="24"/>
              </w:rPr>
              <w:t>.</w:t>
            </w:r>
            <w:proofErr w:type="spellStart"/>
            <w:r w:rsidRPr="000266FD">
              <w:rPr>
                <w:sz w:val="24"/>
                <w:szCs w:val="24"/>
                <w:lang w:val="en-US"/>
              </w:rPr>
              <w:t>ua</w:t>
            </w:r>
            <w:proofErr w:type="spellEnd"/>
            <w:r w:rsidRPr="000266FD">
              <w:rPr>
                <w:sz w:val="24"/>
                <w:szCs w:val="24"/>
              </w:rPr>
              <w:t>»</w:t>
            </w:r>
          </w:p>
        </w:tc>
        <w:tc>
          <w:tcPr>
            <w:tcW w:w="1838" w:type="dxa"/>
            <w:vMerge/>
            <w:tcBorders>
              <w:left w:val="single" w:sz="4" w:space="0" w:color="000000"/>
              <w:bottom w:val="single" w:sz="4" w:space="0" w:color="000000"/>
              <w:right w:val="single" w:sz="4" w:space="0" w:color="auto"/>
            </w:tcBorders>
            <w:shd w:val="clear" w:color="auto" w:fill="FFFFFF"/>
            <w:vAlign w:val="center"/>
          </w:tcPr>
          <w:p w14:paraId="1566D7B4"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256DBECD"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369,00</w:t>
            </w:r>
          </w:p>
        </w:tc>
        <w:tc>
          <w:tcPr>
            <w:tcW w:w="1441" w:type="dxa"/>
            <w:vMerge/>
            <w:tcBorders>
              <w:left w:val="single" w:sz="4" w:space="0" w:color="auto"/>
              <w:bottom w:val="single" w:sz="4" w:space="0" w:color="000000"/>
              <w:right w:val="single" w:sz="4" w:space="0" w:color="auto"/>
            </w:tcBorders>
            <w:shd w:val="clear" w:color="auto" w:fill="FFFFFF"/>
            <w:vAlign w:val="center"/>
          </w:tcPr>
          <w:p w14:paraId="7E3D90F7"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vAlign w:val="center"/>
          </w:tcPr>
          <w:p w14:paraId="1AEF536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562" w:type="dxa"/>
            <w:vMerge/>
            <w:tcBorders>
              <w:left w:val="single" w:sz="4" w:space="0" w:color="auto"/>
              <w:bottom w:val="single" w:sz="4" w:space="0" w:color="000000"/>
              <w:right w:val="single" w:sz="4" w:space="0" w:color="auto"/>
            </w:tcBorders>
            <w:shd w:val="clear" w:color="auto" w:fill="FFFFFF"/>
            <w:vAlign w:val="center"/>
          </w:tcPr>
          <w:p w14:paraId="6A5FAA66"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562" w:type="dxa"/>
            <w:gridSpan w:val="2"/>
            <w:vMerge/>
            <w:tcBorders>
              <w:left w:val="single" w:sz="4" w:space="0" w:color="auto"/>
              <w:bottom w:val="single" w:sz="4" w:space="0" w:color="000000"/>
              <w:right w:val="single" w:sz="4" w:space="0" w:color="auto"/>
            </w:tcBorders>
            <w:shd w:val="clear" w:color="auto" w:fill="FFFFFF"/>
            <w:vAlign w:val="center"/>
          </w:tcPr>
          <w:p w14:paraId="7319014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093C759A"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17771A50"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proofErr w:type="spellStart"/>
            <w:r w:rsidRPr="000266FD">
              <w:rPr>
                <w:sz w:val="24"/>
                <w:szCs w:val="24"/>
                <w:lang w:val="en-US"/>
              </w:rPr>
              <w:t>itbox</w:t>
            </w:r>
            <w:proofErr w:type="spellEnd"/>
            <w:r w:rsidRPr="000266FD">
              <w:rPr>
                <w:sz w:val="24"/>
                <w:szCs w:val="24"/>
                <w:lang w:val="ru-RU"/>
              </w:rPr>
              <w:t>.</w:t>
            </w:r>
            <w:proofErr w:type="spellStart"/>
            <w:r w:rsidRPr="000266FD">
              <w:rPr>
                <w:sz w:val="24"/>
                <w:szCs w:val="24"/>
                <w:lang w:val="en-US"/>
              </w:rPr>
              <w:t>ua</w:t>
            </w:r>
            <w:proofErr w:type="spellEnd"/>
            <w:r w:rsidRPr="000266FD">
              <w:rPr>
                <w:sz w:val="24"/>
                <w:szCs w:val="24"/>
              </w:rPr>
              <w:t>»</w:t>
            </w:r>
          </w:p>
        </w:tc>
        <w:tc>
          <w:tcPr>
            <w:tcW w:w="1838" w:type="dxa"/>
            <w:vMerge w:val="restart"/>
            <w:tcBorders>
              <w:left w:val="single" w:sz="4" w:space="0" w:color="000000"/>
              <w:right w:val="single" w:sz="4" w:space="0" w:color="auto"/>
            </w:tcBorders>
            <w:shd w:val="clear" w:color="auto" w:fill="FFFFFF"/>
            <w:vAlign w:val="center"/>
          </w:tcPr>
          <w:p w14:paraId="4F3938CB"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r w:rsidRPr="000266FD">
              <w:rPr>
                <w:sz w:val="24"/>
                <w:szCs w:val="24"/>
              </w:rPr>
              <w:t xml:space="preserve">Модуль SFP 1G, 3km, SC, </w:t>
            </w:r>
            <w:proofErr w:type="spellStart"/>
            <w:r w:rsidRPr="000266FD">
              <w:rPr>
                <w:sz w:val="24"/>
                <w:szCs w:val="24"/>
              </w:rPr>
              <w:t>Tx</w:t>
            </w:r>
            <w:proofErr w:type="spellEnd"/>
            <w:r w:rsidRPr="000266FD">
              <w:rPr>
                <w:sz w:val="24"/>
                <w:szCs w:val="24"/>
              </w:rPr>
              <w:t xml:space="preserve"> 1310nm </w:t>
            </w:r>
            <w:r w:rsidRPr="000266FD">
              <w:rPr>
                <w:sz w:val="24"/>
                <w:szCs w:val="24"/>
              </w:rPr>
              <w:lastRenderedPageBreak/>
              <w:t>SFP-WDM-SM-0203A</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6144936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lastRenderedPageBreak/>
              <w:t>369,00</w:t>
            </w:r>
          </w:p>
        </w:tc>
        <w:tc>
          <w:tcPr>
            <w:tcW w:w="1441" w:type="dxa"/>
            <w:vMerge w:val="restart"/>
            <w:tcBorders>
              <w:left w:val="single" w:sz="4" w:space="0" w:color="auto"/>
              <w:right w:val="single" w:sz="4" w:space="0" w:color="auto"/>
            </w:tcBorders>
            <w:shd w:val="clear" w:color="auto" w:fill="FFFFFF"/>
            <w:vAlign w:val="center"/>
          </w:tcPr>
          <w:p w14:paraId="1ED766C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409,00</w:t>
            </w:r>
          </w:p>
        </w:tc>
        <w:tc>
          <w:tcPr>
            <w:tcW w:w="781" w:type="dxa"/>
            <w:vMerge w:val="restart"/>
            <w:tcBorders>
              <w:left w:val="single" w:sz="4" w:space="0" w:color="auto"/>
              <w:right w:val="single" w:sz="4" w:space="0" w:color="auto"/>
            </w:tcBorders>
            <w:shd w:val="clear" w:color="auto" w:fill="FFFFFF"/>
            <w:vAlign w:val="center"/>
          </w:tcPr>
          <w:p w14:paraId="488DC484" w14:textId="45A7F3B2"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562" w:type="dxa"/>
            <w:vMerge w:val="restart"/>
            <w:tcBorders>
              <w:left w:val="single" w:sz="4" w:space="0" w:color="auto"/>
              <w:right w:val="single" w:sz="4" w:space="0" w:color="auto"/>
            </w:tcBorders>
            <w:shd w:val="clear" w:color="auto" w:fill="FFFFFF"/>
            <w:vAlign w:val="center"/>
          </w:tcPr>
          <w:p w14:paraId="01B8E3F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w:t>
            </w:r>
          </w:p>
        </w:tc>
        <w:tc>
          <w:tcPr>
            <w:tcW w:w="1562" w:type="dxa"/>
            <w:gridSpan w:val="2"/>
            <w:vMerge w:val="restart"/>
            <w:tcBorders>
              <w:left w:val="single" w:sz="4" w:space="0" w:color="auto"/>
              <w:right w:val="single" w:sz="4" w:space="0" w:color="auto"/>
            </w:tcBorders>
            <w:shd w:val="clear" w:color="auto" w:fill="FFFFFF"/>
            <w:vAlign w:val="center"/>
          </w:tcPr>
          <w:p w14:paraId="2D0DE5FA"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1 227,00</w:t>
            </w:r>
          </w:p>
        </w:tc>
      </w:tr>
      <w:tr w:rsidR="000266FD" w:rsidRPr="000266FD" w14:paraId="55A6DBED"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6F784DE3"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 «</w:t>
            </w:r>
            <w:r w:rsidRPr="000266FD">
              <w:rPr>
                <w:sz w:val="24"/>
                <w:szCs w:val="24"/>
                <w:lang w:val="en-US"/>
              </w:rPr>
              <w:t>MTA.UA</w:t>
            </w:r>
            <w:r w:rsidRPr="000266FD">
              <w:rPr>
                <w:sz w:val="24"/>
                <w:szCs w:val="24"/>
              </w:rPr>
              <w:t>»</w:t>
            </w:r>
          </w:p>
        </w:tc>
        <w:tc>
          <w:tcPr>
            <w:tcW w:w="1838" w:type="dxa"/>
            <w:vMerge/>
            <w:tcBorders>
              <w:left w:val="single" w:sz="4" w:space="0" w:color="000000"/>
              <w:right w:val="single" w:sz="4" w:space="0" w:color="auto"/>
            </w:tcBorders>
            <w:shd w:val="clear" w:color="auto" w:fill="FFFFFF"/>
            <w:vAlign w:val="center"/>
          </w:tcPr>
          <w:p w14:paraId="7550FF76"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3F6557C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489,00</w:t>
            </w:r>
          </w:p>
        </w:tc>
        <w:tc>
          <w:tcPr>
            <w:tcW w:w="1441" w:type="dxa"/>
            <w:vMerge/>
            <w:tcBorders>
              <w:left w:val="single" w:sz="4" w:space="0" w:color="auto"/>
              <w:right w:val="single" w:sz="4" w:space="0" w:color="auto"/>
            </w:tcBorders>
            <w:shd w:val="clear" w:color="auto" w:fill="FFFFFF"/>
            <w:vAlign w:val="center"/>
          </w:tcPr>
          <w:p w14:paraId="2DE4C47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vAlign w:val="center"/>
          </w:tcPr>
          <w:p w14:paraId="3C51969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562" w:type="dxa"/>
            <w:vMerge/>
            <w:tcBorders>
              <w:left w:val="single" w:sz="4" w:space="0" w:color="auto"/>
              <w:right w:val="single" w:sz="4" w:space="0" w:color="auto"/>
            </w:tcBorders>
            <w:shd w:val="clear" w:color="auto" w:fill="FFFFFF"/>
            <w:vAlign w:val="center"/>
          </w:tcPr>
          <w:p w14:paraId="210A1F41"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562" w:type="dxa"/>
            <w:gridSpan w:val="2"/>
            <w:vMerge/>
            <w:tcBorders>
              <w:left w:val="single" w:sz="4" w:space="0" w:color="auto"/>
              <w:right w:val="single" w:sz="4" w:space="0" w:color="auto"/>
            </w:tcBorders>
            <w:shd w:val="clear" w:color="auto" w:fill="FFFFFF"/>
            <w:vAlign w:val="center"/>
          </w:tcPr>
          <w:p w14:paraId="1C5DCDA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5AD46701"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7D4FFAA5"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lastRenderedPageBreak/>
              <w:t>Онлайн ресурс «</w:t>
            </w:r>
            <w:r w:rsidRPr="000266FD">
              <w:rPr>
                <w:sz w:val="24"/>
                <w:szCs w:val="24"/>
                <w:lang w:val="en-US"/>
              </w:rPr>
              <w:t>brain</w:t>
            </w:r>
            <w:r w:rsidRPr="000266FD">
              <w:rPr>
                <w:sz w:val="24"/>
                <w:szCs w:val="24"/>
              </w:rPr>
              <w:t>.</w:t>
            </w:r>
            <w:r w:rsidRPr="000266FD">
              <w:rPr>
                <w:sz w:val="24"/>
                <w:szCs w:val="24"/>
                <w:lang w:val="en-US"/>
              </w:rPr>
              <w:t>com</w:t>
            </w:r>
            <w:r w:rsidRPr="000266FD">
              <w:rPr>
                <w:sz w:val="24"/>
                <w:szCs w:val="24"/>
              </w:rPr>
              <w:t>.</w:t>
            </w:r>
            <w:proofErr w:type="spellStart"/>
            <w:r w:rsidRPr="000266FD">
              <w:rPr>
                <w:sz w:val="24"/>
                <w:szCs w:val="24"/>
                <w:lang w:val="en-US"/>
              </w:rPr>
              <w:t>ua</w:t>
            </w:r>
            <w:proofErr w:type="spellEnd"/>
            <w:r w:rsidRPr="000266FD">
              <w:rPr>
                <w:sz w:val="24"/>
                <w:szCs w:val="24"/>
              </w:rPr>
              <w:t>»</w:t>
            </w:r>
          </w:p>
        </w:tc>
        <w:tc>
          <w:tcPr>
            <w:tcW w:w="1838" w:type="dxa"/>
            <w:vMerge/>
            <w:tcBorders>
              <w:left w:val="single" w:sz="4" w:space="0" w:color="000000"/>
              <w:bottom w:val="single" w:sz="4" w:space="0" w:color="000000"/>
              <w:right w:val="single" w:sz="4" w:space="0" w:color="auto"/>
            </w:tcBorders>
            <w:shd w:val="clear" w:color="auto" w:fill="FFFFFF"/>
            <w:vAlign w:val="center"/>
          </w:tcPr>
          <w:p w14:paraId="004F8D32"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06E8776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369,00</w:t>
            </w:r>
          </w:p>
        </w:tc>
        <w:tc>
          <w:tcPr>
            <w:tcW w:w="1441" w:type="dxa"/>
            <w:vMerge/>
            <w:tcBorders>
              <w:left w:val="single" w:sz="4" w:space="0" w:color="auto"/>
              <w:bottom w:val="single" w:sz="4" w:space="0" w:color="000000"/>
              <w:right w:val="single" w:sz="4" w:space="0" w:color="auto"/>
            </w:tcBorders>
            <w:shd w:val="clear" w:color="auto" w:fill="FFFFFF"/>
            <w:vAlign w:val="center"/>
          </w:tcPr>
          <w:p w14:paraId="1F38914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vAlign w:val="center"/>
          </w:tcPr>
          <w:p w14:paraId="5829BB6E"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562" w:type="dxa"/>
            <w:vMerge/>
            <w:tcBorders>
              <w:left w:val="single" w:sz="4" w:space="0" w:color="auto"/>
              <w:bottom w:val="single" w:sz="4" w:space="0" w:color="000000"/>
              <w:right w:val="single" w:sz="4" w:space="0" w:color="auto"/>
            </w:tcBorders>
            <w:shd w:val="clear" w:color="auto" w:fill="FFFFFF"/>
            <w:vAlign w:val="center"/>
          </w:tcPr>
          <w:p w14:paraId="54083E78"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1562" w:type="dxa"/>
            <w:gridSpan w:val="2"/>
            <w:vMerge/>
            <w:tcBorders>
              <w:left w:val="single" w:sz="4" w:space="0" w:color="auto"/>
              <w:bottom w:val="single" w:sz="4" w:space="0" w:color="000000"/>
              <w:right w:val="single" w:sz="4" w:space="0" w:color="auto"/>
            </w:tcBorders>
            <w:shd w:val="clear" w:color="auto" w:fill="FFFFFF"/>
            <w:vAlign w:val="center"/>
          </w:tcPr>
          <w:p w14:paraId="5B51591C"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r>
      <w:tr w:rsidR="000266FD" w:rsidRPr="000266FD" w14:paraId="6E7C612C"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2180776B"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w:t>
            </w:r>
          </w:p>
          <w:p w14:paraId="5872067B"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w:t>
            </w:r>
            <w:r w:rsidRPr="000266FD">
              <w:rPr>
                <w:sz w:val="24"/>
                <w:szCs w:val="24"/>
                <w:lang w:val="en-US"/>
              </w:rPr>
              <w:t>MOYO.ua</w:t>
            </w:r>
            <w:r w:rsidRPr="000266FD">
              <w:rPr>
                <w:sz w:val="24"/>
                <w:szCs w:val="24"/>
              </w:rPr>
              <w:t>»</w:t>
            </w:r>
          </w:p>
        </w:tc>
        <w:tc>
          <w:tcPr>
            <w:tcW w:w="1838" w:type="dxa"/>
            <w:vMerge w:val="restart"/>
            <w:tcBorders>
              <w:left w:val="single" w:sz="4" w:space="0" w:color="000000"/>
              <w:right w:val="single" w:sz="4" w:space="0" w:color="auto"/>
            </w:tcBorders>
            <w:shd w:val="clear" w:color="auto" w:fill="FFFFFF"/>
            <w:vAlign w:val="center"/>
          </w:tcPr>
          <w:p w14:paraId="296F88E2" w14:textId="77777777" w:rsidR="000266FD" w:rsidRPr="000266FD" w:rsidRDefault="000266FD" w:rsidP="000266FD">
            <w:pPr>
              <w:widowControl/>
              <w:autoSpaceDE/>
              <w:autoSpaceDN/>
              <w:jc w:val="center"/>
              <w:rPr>
                <w:color w:val="000000"/>
                <w:sz w:val="24"/>
                <w:szCs w:val="24"/>
                <w:lang w:val="en-US"/>
              </w:rPr>
            </w:pPr>
            <w:proofErr w:type="spellStart"/>
            <w:r w:rsidRPr="000266FD">
              <w:rPr>
                <w:color w:val="000000"/>
                <w:sz w:val="24"/>
                <w:szCs w:val="24"/>
              </w:rPr>
              <w:t>Mikrotik</w:t>
            </w:r>
            <w:proofErr w:type="spellEnd"/>
            <w:r w:rsidRPr="000266FD">
              <w:rPr>
                <w:color w:val="000000"/>
                <w:sz w:val="24"/>
                <w:szCs w:val="24"/>
              </w:rPr>
              <w:t xml:space="preserve"> RBD52G-5HacD2HnD-</w:t>
            </w:r>
            <w:r w:rsidRPr="000266FD">
              <w:rPr>
                <w:color w:val="000000"/>
                <w:sz w:val="24"/>
                <w:szCs w:val="24"/>
                <w:lang w:val="en-US"/>
              </w:rPr>
              <w:t>TC</w:t>
            </w: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36E304AB"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lang w:val="en-US"/>
              </w:rPr>
            </w:pPr>
            <w:r w:rsidRPr="000266FD">
              <w:rPr>
                <w:sz w:val="24"/>
                <w:szCs w:val="24"/>
                <w:lang w:val="en-US"/>
              </w:rPr>
              <w:t xml:space="preserve">       3 245</w:t>
            </w:r>
            <w:r w:rsidRPr="000266FD">
              <w:rPr>
                <w:sz w:val="24"/>
                <w:szCs w:val="24"/>
              </w:rPr>
              <w:t>,</w:t>
            </w:r>
            <w:r w:rsidRPr="000266FD">
              <w:rPr>
                <w:sz w:val="24"/>
                <w:szCs w:val="24"/>
                <w:lang w:val="en-US"/>
              </w:rPr>
              <w:t>00</w:t>
            </w:r>
          </w:p>
        </w:tc>
        <w:tc>
          <w:tcPr>
            <w:tcW w:w="1441" w:type="dxa"/>
            <w:vMerge w:val="restart"/>
            <w:tcBorders>
              <w:left w:val="single" w:sz="4" w:space="0" w:color="auto"/>
              <w:right w:val="single" w:sz="4" w:space="0" w:color="auto"/>
            </w:tcBorders>
            <w:shd w:val="clear" w:color="auto" w:fill="FFFFFF"/>
            <w:vAlign w:val="center"/>
          </w:tcPr>
          <w:p w14:paraId="3E36E14C"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r w:rsidRPr="000266FD">
              <w:rPr>
                <w:sz w:val="24"/>
                <w:szCs w:val="24"/>
                <w:lang w:val="en-US"/>
              </w:rPr>
              <w:t>3 080</w:t>
            </w:r>
            <w:r w:rsidRPr="000266FD">
              <w:rPr>
                <w:sz w:val="24"/>
                <w:szCs w:val="24"/>
              </w:rPr>
              <w:t>,</w:t>
            </w:r>
            <w:r w:rsidRPr="000266FD">
              <w:rPr>
                <w:sz w:val="24"/>
                <w:szCs w:val="24"/>
                <w:lang w:val="en-US"/>
              </w:rPr>
              <w:t>66</w:t>
            </w:r>
          </w:p>
        </w:tc>
        <w:tc>
          <w:tcPr>
            <w:tcW w:w="781" w:type="dxa"/>
            <w:vMerge w:val="restart"/>
            <w:tcBorders>
              <w:left w:val="single" w:sz="4" w:space="0" w:color="auto"/>
              <w:right w:val="single" w:sz="4" w:space="0" w:color="auto"/>
            </w:tcBorders>
            <w:shd w:val="clear" w:color="auto" w:fill="FFFFFF"/>
            <w:vAlign w:val="center"/>
          </w:tcPr>
          <w:p w14:paraId="5A6DFDE5" w14:textId="515D7915" w:rsidR="000266FD" w:rsidRPr="00BB69B0" w:rsidRDefault="00BB69B0" w:rsidP="000266FD">
            <w:pPr>
              <w:widowControl/>
              <w:tabs>
                <w:tab w:val="left" w:pos="851"/>
                <w:tab w:val="center" w:pos="4677"/>
                <w:tab w:val="right" w:pos="9355"/>
              </w:tabs>
              <w:autoSpaceDE/>
              <w:autoSpaceDN/>
              <w:snapToGrid w:val="0"/>
              <w:spacing w:line="100" w:lineRule="atLeast"/>
              <w:jc w:val="center"/>
              <w:rPr>
                <w:sz w:val="24"/>
                <w:szCs w:val="24"/>
                <w:lang w:val="en-US"/>
              </w:rPr>
            </w:pPr>
            <w:proofErr w:type="spellStart"/>
            <w:r w:rsidRPr="000266FD">
              <w:rPr>
                <w:sz w:val="24"/>
                <w:szCs w:val="24"/>
              </w:rPr>
              <w:t>Ш</w:t>
            </w:r>
            <w:r w:rsidR="000266FD" w:rsidRPr="000266FD">
              <w:rPr>
                <w:sz w:val="24"/>
                <w:szCs w:val="24"/>
              </w:rPr>
              <w:t>т</w:t>
            </w:r>
            <w:proofErr w:type="spellEnd"/>
            <w:r>
              <w:rPr>
                <w:sz w:val="24"/>
                <w:szCs w:val="24"/>
                <w:lang w:val="en-US"/>
              </w:rPr>
              <w:t>.</w:t>
            </w:r>
          </w:p>
        </w:tc>
        <w:tc>
          <w:tcPr>
            <w:tcW w:w="562" w:type="dxa"/>
            <w:vMerge w:val="restart"/>
            <w:tcBorders>
              <w:left w:val="single" w:sz="4" w:space="0" w:color="auto"/>
              <w:right w:val="single" w:sz="4" w:space="0" w:color="auto"/>
            </w:tcBorders>
            <w:shd w:val="clear" w:color="auto" w:fill="FFFFFF"/>
            <w:vAlign w:val="center"/>
          </w:tcPr>
          <w:p w14:paraId="48B21980"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4</w:t>
            </w:r>
          </w:p>
        </w:tc>
        <w:tc>
          <w:tcPr>
            <w:tcW w:w="1562" w:type="dxa"/>
            <w:gridSpan w:val="2"/>
            <w:vMerge w:val="restart"/>
            <w:tcBorders>
              <w:left w:val="single" w:sz="4" w:space="0" w:color="auto"/>
              <w:right w:val="single" w:sz="4" w:space="0" w:color="auto"/>
            </w:tcBorders>
            <w:shd w:val="clear" w:color="auto" w:fill="FFFFFF"/>
            <w:vAlign w:val="center"/>
          </w:tcPr>
          <w:p w14:paraId="73891F2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12 322,64</w:t>
            </w:r>
          </w:p>
        </w:tc>
      </w:tr>
      <w:tr w:rsidR="000266FD" w:rsidRPr="000266FD" w14:paraId="2BFBB930"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34A8BEB6"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w:t>
            </w:r>
          </w:p>
          <w:p w14:paraId="48A90AFB"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lang w:val="en-US"/>
              </w:rPr>
            </w:pPr>
            <w:r w:rsidRPr="000266FD">
              <w:rPr>
                <w:sz w:val="24"/>
                <w:szCs w:val="24"/>
              </w:rPr>
              <w:t>«</w:t>
            </w:r>
            <w:r w:rsidRPr="000266FD">
              <w:rPr>
                <w:sz w:val="24"/>
                <w:szCs w:val="24"/>
                <w:lang w:val="en-US"/>
              </w:rPr>
              <w:t>Click.ua</w:t>
            </w:r>
            <w:r w:rsidRPr="000266FD">
              <w:rPr>
                <w:sz w:val="24"/>
                <w:szCs w:val="24"/>
              </w:rPr>
              <w:t>»</w:t>
            </w:r>
          </w:p>
        </w:tc>
        <w:tc>
          <w:tcPr>
            <w:tcW w:w="1838" w:type="dxa"/>
            <w:vMerge/>
            <w:tcBorders>
              <w:left w:val="single" w:sz="4" w:space="0" w:color="000000"/>
              <w:right w:val="single" w:sz="4" w:space="0" w:color="auto"/>
            </w:tcBorders>
            <w:shd w:val="clear" w:color="auto" w:fill="FFFFFF"/>
            <w:vAlign w:val="center"/>
          </w:tcPr>
          <w:p w14:paraId="1817283C"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4B6F529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r w:rsidRPr="000266FD">
              <w:rPr>
                <w:sz w:val="24"/>
                <w:szCs w:val="24"/>
                <w:lang w:val="en-US"/>
              </w:rPr>
              <w:t>2 998</w:t>
            </w:r>
            <w:r w:rsidRPr="000266FD">
              <w:rPr>
                <w:sz w:val="24"/>
                <w:szCs w:val="24"/>
              </w:rPr>
              <w:t>,</w:t>
            </w:r>
            <w:r w:rsidRPr="000266FD">
              <w:rPr>
                <w:sz w:val="24"/>
                <w:szCs w:val="24"/>
                <w:lang w:val="en-US"/>
              </w:rPr>
              <w:t>00</w:t>
            </w:r>
          </w:p>
        </w:tc>
        <w:tc>
          <w:tcPr>
            <w:tcW w:w="1441" w:type="dxa"/>
            <w:vMerge/>
            <w:tcBorders>
              <w:left w:val="single" w:sz="4" w:space="0" w:color="auto"/>
              <w:right w:val="single" w:sz="4" w:space="0" w:color="auto"/>
            </w:tcBorders>
            <w:shd w:val="clear" w:color="auto" w:fill="FFFFFF"/>
            <w:vAlign w:val="center"/>
          </w:tcPr>
          <w:p w14:paraId="08C09865"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right w:val="single" w:sz="4" w:space="0" w:color="auto"/>
            </w:tcBorders>
            <w:shd w:val="clear" w:color="auto" w:fill="FFFFFF"/>
          </w:tcPr>
          <w:p w14:paraId="5FA301E1"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lang w:val="en-US"/>
              </w:rPr>
            </w:pPr>
          </w:p>
        </w:tc>
        <w:tc>
          <w:tcPr>
            <w:tcW w:w="562" w:type="dxa"/>
            <w:vMerge/>
            <w:tcBorders>
              <w:left w:val="single" w:sz="4" w:space="0" w:color="auto"/>
              <w:right w:val="single" w:sz="4" w:space="0" w:color="auto"/>
            </w:tcBorders>
            <w:shd w:val="clear" w:color="auto" w:fill="FFFFFF"/>
          </w:tcPr>
          <w:p w14:paraId="0B8BEE82"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lang w:val="en-US"/>
              </w:rPr>
            </w:pPr>
          </w:p>
        </w:tc>
        <w:tc>
          <w:tcPr>
            <w:tcW w:w="1562" w:type="dxa"/>
            <w:gridSpan w:val="2"/>
            <w:vMerge/>
            <w:tcBorders>
              <w:left w:val="single" w:sz="4" w:space="0" w:color="auto"/>
              <w:right w:val="single" w:sz="4" w:space="0" w:color="auto"/>
            </w:tcBorders>
            <w:shd w:val="clear" w:color="auto" w:fill="FFFFFF"/>
          </w:tcPr>
          <w:p w14:paraId="12499592"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r>
      <w:tr w:rsidR="000266FD" w:rsidRPr="000266FD" w14:paraId="42B3F9E2" w14:textId="77777777" w:rsidTr="005E4202">
        <w:trPr>
          <w:trHeight w:val="248"/>
          <w:jc w:val="center"/>
        </w:trPr>
        <w:tc>
          <w:tcPr>
            <w:tcW w:w="2543" w:type="dxa"/>
            <w:tcBorders>
              <w:top w:val="single" w:sz="4" w:space="0" w:color="000000"/>
              <w:left w:val="single" w:sz="4" w:space="0" w:color="000000"/>
              <w:bottom w:val="single" w:sz="4" w:space="0" w:color="000000"/>
            </w:tcBorders>
            <w:shd w:val="clear" w:color="auto" w:fill="FFFFFF"/>
            <w:vAlign w:val="center"/>
          </w:tcPr>
          <w:p w14:paraId="72FC3449"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rPr>
            </w:pPr>
            <w:r w:rsidRPr="000266FD">
              <w:rPr>
                <w:sz w:val="24"/>
                <w:szCs w:val="24"/>
              </w:rPr>
              <w:t>Онлайн ресурс</w:t>
            </w:r>
          </w:p>
          <w:p w14:paraId="506ECA28"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lang w:val="en-US"/>
              </w:rPr>
            </w:pPr>
            <w:r w:rsidRPr="000266FD">
              <w:rPr>
                <w:sz w:val="24"/>
                <w:szCs w:val="24"/>
              </w:rPr>
              <w:t>«</w:t>
            </w:r>
            <w:r w:rsidRPr="000266FD">
              <w:rPr>
                <w:sz w:val="24"/>
                <w:szCs w:val="24"/>
                <w:lang w:val="en-US"/>
              </w:rPr>
              <w:t>MTA.UA</w:t>
            </w:r>
            <w:r w:rsidRPr="000266FD">
              <w:rPr>
                <w:sz w:val="24"/>
                <w:szCs w:val="24"/>
              </w:rPr>
              <w:t>»</w:t>
            </w:r>
          </w:p>
        </w:tc>
        <w:tc>
          <w:tcPr>
            <w:tcW w:w="1838" w:type="dxa"/>
            <w:vMerge/>
            <w:tcBorders>
              <w:left w:val="single" w:sz="4" w:space="0" w:color="000000"/>
              <w:bottom w:val="single" w:sz="4" w:space="0" w:color="000000"/>
              <w:right w:val="single" w:sz="4" w:space="0" w:color="auto"/>
            </w:tcBorders>
            <w:shd w:val="clear" w:color="auto" w:fill="FFFFFF"/>
            <w:vAlign w:val="center"/>
          </w:tcPr>
          <w:p w14:paraId="454E4144"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1837" w:type="dxa"/>
            <w:tcBorders>
              <w:top w:val="single" w:sz="4" w:space="0" w:color="000000"/>
              <w:left w:val="single" w:sz="4" w:space="0" w:color="auto"/>
              <w:bottom w:val="single" w:sz="4" w:space="0" w:color="000000"/>
              <w:right w:val="single" w:sz="4" w:space="0" w:color="auto"/>
            </w:tcBorders>
            <w:shd w:val="clear" w:color="auto" w:fill="FFFFFF"/>
            <w:vAlign w:val="center"/>
          </w:tcPr>
          <w:p w14:paraId="662A944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r w:rsidRPr="000266FD">
              <w:rPr>
                <w:sz w:val="24"/>
                <w:szCs w:val="24"/>
                <w:lang w:val="en-US"/>
              </w:rPr>
              <w:t>2 999</w:t>
            </w:r>
            <w:r w:rsidRPr="000266FD">
              <w:rPr>
                <w:sz w:val="24"/>
                <w:szCs w:val="24"/>
              </w:rPr>
              <w:t>,</w:t>
            </w:r>
            <w:r w:rsidRPr="000266FD">
              <w:rPr>
                <w:sz w:val="24"/>
                <w:szCs w:val="24"/>
                <w:lang w:val="en-US"/>
              </w:rPr>
              <w:t>00</w:t>
            </w:r>
          </w:p>
        </w:tc>
        <w:tc>
          <w:tcPr>
            <w:tcW w:w="1441" w:type="dxa"/>
            <w:vMerge/>
            <w:tcBorders>
              <w:left w:val="single" w:sz="4" w:space="0" w:color="auto"/>
              <w:bottom w:val="single" w:sz="4" w:space="0" w:color="000000"/>
              <w:right w:val="single" w:sz="4" w:space="0" w:color="auto"/>
            </w:tcBorders>
            <w:shd w:val="clear" w:color="auto" w:fill="FFFFFF"/>
            <w:vAlign w:val="center"/>
          </w:tcPr>
          <w:p w14:paraId="0A87926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p>
        </w:tc>
        <w:tc>
          <w:tcPr>
            <w:tcW w:w="781" w:type="dxa"/>
            <w:vMerge/>
            <w:tcBorders>
              <w:left w:val="single" w:sz="4" w:space="0" w:color="auto"/>
              <w:bottom w:val="single" w:sz="4" w:space="0" w:color="000000"/>
              <w:right w:val="single" w:sz="4" w:space="0" w:color="auto"/>
            </w:tcBorders>
            <w:shd w:val="clear" w:color="auto" w:fill="FFFFFF"/>
          </w:tcPr>
          <w:p w14:paraId="0E086A1D"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lang w:val="en-US"/>
              </w:rPr>
            </w:pPr>
          </w:p>
        </w:tc>
        <w:tc>
          <w:tcPr>
            <w:tcW w:w="562" w:type="dxa"/>
            <w:vMerge/>
            <w:tcBorders>
              <w:left w:val="single" w:sz="4" w:space="0" w:color="auto"/>
              <w:bottom w:val="single" w:sz="4" w:space="0" w:color="000000"/>
              <w:right w:val="single" w:sz="4" w:space="0" w:color="auto"/>
            </w:tcBorders>
            <w:shd w:val="clear" w:color="auto" w:fill="FFFFFF"/>
          </w:tcPr>
          <w:p w14:paraId="73DB9534" w14:textId="77777777" w:rsidR="000266FD" w:rsidRPr="000266FD" w:rsidRDefault="000266FD" w:rsidP="000266FD">
            <w:pPr>
              <w:widowControl/>
              <w:tabs>
                <w:tab w:val="left" w:pos="851"/>
                <w:tab w:val="center" w:pos="4677"/>
                <w:tab w:val="right" w:pos="9355"/>
              </w:tabs>
              <w:autoSpaceDE/>
              <w:autoSpaceDN/>
              <w:snapToGrid w:val="0"/>
              <w:spacing w:line="100" w:lineRule="atLeast"/>
              <w:rPr>
                <w:sz w:val="24"/>
                <w:szCs w:val="24"/>
                <w:lang w:val="en-US"/>
              </w:rPr>
            </w:pPr>
          </w:p>
        </w:tc>
        <w:tc>
          <w:tcPr>
            <w:tcW w:w="1562" w:type="dxa"/>
            <w:gridSpan w:val="2"/>
            <w:vMerge/>
            <w:tcBorders>
              <w:left w:val="single" w:sz="4" w:space="0" w:color="auto"/>
              <w:bottom w:val="single" w:sz="4" w:space="0" w:color="000000"/>
              <w:right w:val="single" w:sz="4" w:space="0" w:color="auto"/>
            </w:tcBorders>
            <w:shd w:val="clear" w:color="auto" w:fill="FFFFFF"/>
          </w:tcPr>
          <w:p w14:paraId="49F7CE5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lang w:val="en-US"/>
              </w:rPr>
            </w:pPr>
          </w:p>
        </w:tc>
      </w:tr>
      <w:tr w:rsidR="000266FD" w:rsidRPr="000266FD" w14:paraId="403F141B" w14:textId="77777777" w:rsidTr="005E4202">
        <w:trPr>
          <w:trHeight w:val="265"/>
          <w:jc w:val="center"/>
        </w:trPr>
        <w:tc>
          <w:tcPr>
            <w:tcW w:w="2543" w:type="dxa"/>
            <w:tcBorders>
              <w:top w:val="single" w:sz="4" w:space="0" w:color="auto"/>
              <w:right w:val="single" w:sz="4" w:space="0" w:color="auto"/>
            </w:tcBorders>
            <w:shd w:val="clear" w:color="auto" w:fill="FFFFFF"/>
            <w:vAlign w:val="center"/>
          </w:tcPr>
          <w:p w14:paraId="0D862CDE" w14:textId="77777777" w:rsidR="000266FD" w:rsidRPr="000266FD" w:rsidRDefault="000266FD" w:rsidP="000266FD">
            <w:pPr>
              <w:widowControl/>
              <w:tabs>
                <w:tab w:val="left" w:pos="851"/>
                <w:tab w:val="center" w:pos="4677"/>
                <w:tab w:val="right" w:pos="9355"/>
              </w:tabs>
              <w:autoSpaceDE/>
              <w:autoSpaceDN/>
              <w:spacing w:line="100" w:lineRule="atLeast"/>
              <w:jc w:val="center"/>
              <w:rPr>
                <w:sz w:val="24"/>
                <w:szCs w:val="24"/>
              </w:rPr>
            </w:pPr>
          </w:p>
        </w:tc>
        <w:tc>
          <w:tcPr>
            <w:tcW w:w="5116" w:type="dxa"/>
            <w:gridSpan w:val="3"/>
            <w:tcBorders>
              <w:top w:val="single" w:sz="4" w:space="0" w:color="auto"/>
              <w:bottom w:val="single" w:sz="4" w:space="0" w:color="auto"/>
              <w:right w:val="single" w:sz="4" w:space="0" w:color="auto"/>
            </w:tcBorders>
            <w:shd w:val="clear" w:color="auto" w:fill="FFFFFF"/>
            <w:vAlign w:val="center"/>
          </w:tcPr>
          <w:p w14:paraId="6F740B59"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Загалом</w:t>
            </w:r>
          </w:p>
        </w:tc>
        <w:tc>
          <w:tcPr>
            <w:tcW w:w="2905" w:type="dxa"/>
            <w:gridSpan w:val="4"/>
            <w:tcBorders>
              <w:top w:val="single" w:sz="4" w:space="0" w:color="auto"/>
              <w:bottom w:val="single" w:sz="4" w:space="0" w:color="auto"/>
              <w:right w:val="single" w:sz="4" w:space="0" w:color="auto"/>
            </w:tcBorders>
            <w:shd w:val="clear" w:color="auto" w:fill="FFFFFF"/>
            <w:vAlign w:val="center"/>
          </w:tcPr>
          <w:p w14:paraId="51E45934" w14:textId="77777777" w:rsidR="000266FD" w:rsidRPr="000266FD" w:rsidRDefault="000266FD" w:rsidP="000266FD">
            <w:pPr>
              <w:widowControl/>
              <w:tabs>
                <w:tab w:val="left" w:pos="851"/>
                <w:tab w:val="center" w:pos="4677"/>
                <w:tab w:val="right" w:pos="9355"/>
              </w:tabs>
              <w:autoSpaceDE/>
              <w:autoSpaceDN/>
              <w:snapToGrid w:val="0"/>
              <w:spacing w:line="100" w:lineRule="atLeast"/>
              <w:jc w:val="center"/>
              <w:rPr>
                <w:sz w:val="24"/>
                <w:szCs w:val="24"/>
              </w:rPr>
            </w:pPr>
            <w:r w:rsidRPr="000266FD">
              <w:rPr>
                <w:sz w:val="24"/>
                <w:szCs w:val="24"/>
              </w:rPr>
              <w:t>111 947,81</w:t>
            </w:r>
          </w:p>
        </w:tc>
      </w:tr>
    </w:tbl>
    <w:p w14:paraId="00A91056" w14:textId="77777777" w:rsidR="002F6165" w:rsidRPr="002F6165" w:rsidRDefault="002F6165" w:rsidP="002F6165">
      <w:pPr>
        <w:widowControl/>
        <w:tabs>
          <w:tab w:val="left" w:pos="567"/>
        </w:tabs>
        <w:autoSpaceDE/>
        <w:autoSpaceDN/>
        <w:jc w:val="both"/>
        <w:rPr>
          <w:sz w:val="24"/>
          <w:szCs w:val="24"/>
        </w:rPr>
      </w:pPr>
    </w:p>
    <w:p w14:paraId="13C4C2F9" w14:textId="77777777" w:rsidR="00451EC8" w:rsidRPr="00451EC8" w:rsidRDefault="00451EC8" w:rsidP="00451EC8">
      <w:pPr>
        <w:pStyle w:val="a3"/>
        <w:ind w:right="125" w:firstLine="709"/>
        <w:rPr>
          <w:shd w:val="clear" w:color="auto" w:fill="FFFFFF"/>
          <w:lang w:eastAsia="zh-CN"/>
        </w:rPr>
      </w:pPr>
    </w:p>
    <w:p w14:paraId="5FFA68A8" w14:textId="77A5E902" w:rsidR="00174FB3" w:rsidRDefault="00562A81" w:rsidP="00451EC8">
      <w:pPr>
        <w:pStyle w:val="a3"/>
        <w:ind w:right="125" w:firstLine="709"/>
      </w:pPr>
      <w:r>
        <w:rPr>
          <w:shd w:val="clear" w:color="auto" w:fill="FFFFFF"/>
          <w:lang w:eastAsia="zh-CN"/>
        </w:rPr>
        <w:t>О</w:t>
      </w:r>
      <w:r w:rsidR="00451EC8" w:rsidRPr="00451EC8">
        <w:rPr>
          <w:shd w:val="clear" w:color="auto" w:fill="FFFFFF"/>
          <w:lang w:eastAsia="zh-CN"/>
        </w:rPr>
        <w:t>чікуван</w:t>
      </w:r>
      <w:r w:rsidR="00D70D0C">
        <w:rPr>
          <w:shd w:val="clear" w:color="auto" w:fill="FFFFFF"/>
          <w:lang w:eastAsia="zh-CN"/>
        </w:rPr>
        <w:t>а</w:t>
      </w:r>
      <w:r w:rsidR="00451EC8" w:rsidRPr="00451EC8">
        <w:rPr>
          <w:shd w:val="clear" w:color="auto" w:fill="FFFFFF"/>
          <w:lang w:eastAsia="zh-CN"/>
        </w:rPr>
        <w:t xml:space="preserve"> вартість закупівлі</w:t>
      </w:r>
      <w:r w:rsidR="00D70D0C">
        <w:rPr>
          <w:shd w:val="clear" w:color="auto" w:fill="FFFFFF"/>
          <w:lang w:eastAsia="zh-CN"/>
        </w:rPr>
        <w:t xml:space="preserve"> </w:t>
      </w:r>
      <w:r w:rsidR="000266FD" w:rsidRPr="000266FD">
        <w:rPr>
          <w:shd w:val="clear" w:color="auto" w:fill="FFFFFF"/>
          <w:lang w:eastAsia="zh-CN"/>
        </w:rPr>
        <w:t>мережевого обладнання за кодом ДК 021:2015 32420000-3 «Мережеве обладнання»</w:t>
      </w:r>
      <w:r w:rsidR="000266FD">
        <w:rPr>
          <w:shd w:val="clear" w:color="auto" w:fill="FFFFFF"/>
          <w:lang w:eastAsia="zh-CN"/>
        </w:rPr>
        <w:t xml:space="preserve"> </w:t>
      </w:r>
      <w:r w:rsidR="00D70D0C">
        <w:rPr>
          <w:shd w:val="clear" w:color="auto" w:fill="FFFFFF"/>
          <w:lang w:eastAsia="zh-CN"/>
        </w:rPr>
        <w:t xml:space="preserve">визначена </w:t>
      </w:r>
      <w:r w:rsidR="00451EC8" w:rsidRPr="00451EC8">
        <w:rPr>
          <w:shd w:val="clear" w:color="auto" w:fill="FFFFFF"/>
          <w:lang w:eastAsia="zh-CN"/>
        </w:rPr>
        <w:t xml:space="preserve">в межах передбачених річним планом </w:t>
      </w:r>
      <w:proofErr w:type="spellStart"/>
      <w:r w:rsidR="00451EC8" w:rsidRPr="00451EC8">
        <w:rPr>
          <w:shd w:val="clear" w:color="auto" w:fill="FFFFFF"/>
          <w:lang w:eastAsia="zh-CN"/>
        </w:rPr>
        <w:t>закупівель</w:t>
      </w:r>
      <w:proofErr w:type="spellEnd"/>
      <w:r>
        <w:rPr>
          <w:shd w:val="clear" w:color="auto" w:fill="FFFFFF"/>
          <w:lang w:eastAsia="zh-CN"/>
        </w:rPr>
        <w:t xml:space="preserve"> та складає </w:t>
      </w:r>
      <w:r w:rsidR="000266FD">
        <w:rPr>
          <w:shd w:val="clear" w:color="auto" w:fill="FFFFFF"/>
          <w:lang w:eastAsia="zh-CN"/>
        </w:rPr>
        <w:t>111</w:t>
      </w:r>
      <w:r>
        <w:rPr>
          <w:shd w:val="clear" w:color="auto" w:fill="FFFFFF"/>
          <w:lang w:eastAsia="zh-CN"/>
        </w:rPr>
        <w:t> 000,00</w:t>
      </w:r>
      <w:r w:rsidRPr="00562A81">
        <w:rPr>
          <w:shd w:val="clear" w:color="auto" w:fill="FFFFFF"/>
          <w:lang w:eastAsia="zh-CN"/>
        </w:rPr>
        <w:t xml:space="preserve"> грн. з ПДВ (</w:t>
      </w:r>
      <w:r w:rsidR="000266FD">
        <w:rPr>
          <w:shd w:val="clear" w:color="auto" w:fill="FFFFFF"/>
          <w:lang w:eastAsia="zh-CN"/>
        </w:rPr>
        <w:t xml:space="preserve">сто одинадцять </w:t>
      </w:r>
      <w:r w:rsidRPr="00562A81">
        <w:rPr>
          <w:shd w:val="clear" w:color="auto" w:fill="FFFFFF"/>
          <w:lang w:eastAsia="zh-CN"/>
        </w:rPr>
        <w:t>тисяч гр</w:t>
      </w:r>
      <w:r>
        <w:rPr>
          <w:shd w:val="clear" w:color="auto" w:fill="FFFFFF"/>
          <w:lang w:eastAsia="zh-CN"/>
        </w:rPr>
        <w:t>иве</w:t>
      </w:r>
      <w:r w:rsidRPr="00562A81">
        <w:rPr>
          <w:shd w:val="clear" w:color="auto" w:fill="FFFFFF"/>
          <w:lang w:eastAsia="zh-CN"/>
        </w:rPr>
        <w:t>н</w:t>
      </w:r>
      <w:r>
        <w:rPr>
          <w:shd w:val="clear" w:color="auto" w:fill="FFFFFF"/>
          <w:lang w:eastAsia="zh-CN"/>
        </w:rPr>
        <w:t>ь</w:t>
      </w:r>
      <w:r w:rsidRPr="00562A81">
        <w:rPr>
          <w:shd w:val="clear" w:color="auto" w:fill="FFFFFF"/>
          <w:lang w:eastAsia="zh-CN"/>
        </w:rPr>
        <w:t xml:space="preserve"> 00 коп. з ПДВ</w:t>
      </w:r>
      <w:r>
        <w:rPr>
          <w:shd w:val="clear" w:color="auto" w:fill="FFFFFF"/>
          <w:lang w:eastAsia="zh-CN"/>
        </w:rPr>
        <w:t>)</w:t>
      </w:r>
      <w:r w:rsidR="00451EC8" w:rsidRPr="00451EC8">
        <w:rPr>
          <w:shd w:val="clear" w:color="auto" w:fill="FFFFFF"/>
          <w:lang w:eastAsia="zh-CN"/>
        </w:rPr>
        <w:t>.</w:t>
      </w:r>
    </w:p>
    <w:sectPr w:rsidR="00174FB3" w:rsidSect="00965870">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266FD"/>
    <w:rsid w:val="000725BC"/>
    <w:rsid w:val="001738B6"/>
    <w:rsid w:val="00174FB3"/>
    <w:rsid w:val="001B4E82"/>
    <w:rsid w:val="00265C41"/>
    <w:rsid w:val="002F4654"/>
    <w:rsid w:val="002F6165"/>
    <w:rsid w:val="00314D04"/>
    <w:rsid w:val="00344F38"/>
    <w:rsid w:val="003851D8"/>
    <w:rsid w:val="003B7AC9"/>
    <w:rsid w:val="003F2AF8"/>
    <w:rsid w:val="00400459"/>
    <w:rsid w:val="00444D93"/>
    <w:rsid w:val="00446916"/>
    <w:rsid w:val="00451EC8"/>
    <w:rsid w:val="004C52E8"/>
    <w:rsid w:val="004D10CD"/>
    <w:rsid w:val="00560994"/>
    <w:rsid w:val="00562A81"/>
    <w:rsid w:val="00584D4E"/>
    <w:rsid w:val="005B4754"/>
    <w:rsid w:val="005D23F8"/>
    <w:rsid w:val="006311FF"/>
    <w:rsid w:val="006A663F"/>
    <w:rsid w:val="006B22FE"/>
    <w:rsid w:val="006C0CB6"/>
    <w:rsid w:val="006F2FFA"/>
    <w:rsid w:val="00766058"/>
    <w:rsid w:val="00790A31"/>
    <w:rsid w:val="007B07AB"/>
    <w:rsid w:val="007F49AF"/>
    <w:rsid w:val="0086487D"/>
    <w:rsid w:val="008712D5"/>
    <w:rsid w:val="008E0BEC"/>
    <w:rsid w:val="008E7B80"/>
    <w:rsid w:val="009134AF"/>
    <w:rsid w:val="00965870"/>
    <w:rsid w:val="0097256B"/>
    <w:rsid w:val="00A26F2A"/>
    <w:rsid w:val="00A30BE1"/>
    <w:rsid w:val="00A5108C"/>
    <w:rsid w:val="00AD4C88"/>
    <w:rsid w:val="00B1215D"/>
    <w:rsid w:val="00B157EB"/>
    <w:rsid w:val="00B4251D"/>
    <w:rsid w:val="00B44965"/>
    <w:rsid w:val="00BB69B0"/>
    <w:rsid w:val="00BE151E"/>
    <w:rsid w:val="00BE68BF"/>
    <w:rsid w:val="00C05F13"/>
    <w:rsid w:val="00C276D2"/>
    <w:rsid w:val="00C9673F"/>
    <w:rsid w:val="00CA307F"/>
    <w:rsid w:val="00D70D0C"/>
    <w:rsid w:val="00E60D72"/>
    <w:rsid w:val="00ED62A7"/>
    <w:rsid w:val="00F2437D"/>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640</Words>
  <Characters>3651</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4</cp:revision>
  <cp:lastPrinted>2023-12-18T08:19:00Z</cp:lastPrinted>
  <dcterms:created xsi:type="dcterms:W3CDTF">2025-01-31T08:49:00Z</dcterms:created>
  <dcterms:modified xsi:type="dcterms:W3CDTF">2025-02-03T14:29:00Z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