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88588" w14:textId="77777777" w:rsidR="006C0CB6" w:rsidRDefault="00444D93">
      <w:pPr>
        <w:pStyle w:val="1"/>
        <w:spacing w:before="72"/>
        <w:ind w:left="89" w:right="113" w:firstLine="0"/>
        <w:jc w:val="center"/>
      </w:pPr>
      <w:r>
        <w:t>ОБҐРУНТУВАННЯ</w:t>
      </w:r>
    </w:p>
    <w:p w14:paraId="67E79B4E" w14:textId="3125BACA" w:rsidR="006C0CB6" w:rsidRDefault="00444D93">
      <w:pPr>
        <w:spacing w:before="2"/>
        <w:ind w:left="608" w:right="612"/>
        <w:jc w:val="center"/>
        <w:rPr>
          <w:b/>
          <w:sz w:val="28"/>
        </w:rPr>
      </w:pPr>
      <w:r>
        <w:rPr>
          <w:b/>
          <w:sz w:val="28"/>
        </w:rPr>
        <w:t>технічних та якісних характеристик предмета закупівлі, очікуваної</w:t>
      </w:r>
      <w:r>
        <w:rPr>
          <w:b/>
          <w:spacing w:val="-14"/>
          <w:sz w:val="28"/>
        </w:rPr>
        <w:t xml:space="preserve"> </w:t>
      </w:r>
      <w:r>
        <w:rPr>
          <w:b/>
          <w:sz w:val="28"/>
        </w:rPr>
        <w:t>вартості</w:t>
      </w:r>
      <w:r>
        <w:rPr>
          <w:b/>
          <w:spacing w:val="40"/>
          <w:sz w:val="28"/>
        </w:rPr>
        <w:t xml:space="preserve"> </w:t>
      </w:r>
      <w:r>
        <w:rPr>
          <w:b/>
          <w:sz w:val="28"/>
        </w:rPr>
        <w:t>предмета</w:t>
      </w:r>
      <w:r>
        <w:rPr>
          <w:b/>
          <w:spacing w:val="-15"/>
          <w:sz w:val="28"/>
        </w:rPr>
        <w:t xml:space="preserve"> </w:t>
      </w:r>
      <w:r>
        <w:rPr>
          <w:b/>
          <w:sz w:val="28"/>
        </w:rPr>
        <w:t>закупівлі</w:t>
      </w:r>
    </w:p>
    <w:p w14:paraId="3B3DE491" w14:textId="77777777" w:rsidR="006C0CB6" w:rsidRDefault="00444D93">
      <w:pPr>
        <w:pStyle w:val="a3"/>
        <w:spacing w:line="316" w:lineRule="exact"/>
        <w:ind w:left="109" w:right="113" w:firstLine="0"/>
        <w:jc w:val="center"/>
      </w:pPr>
      <w:r>
        <w:t>(відповідно</w:t>
      </w:r>
      <w:r>
        <w:rPr>
          <w:spacing w:val="-5"/>
        </w:rPr>
        <w:t xml:space="preserve"> </w:t>
      </w:r>
      <w:r>
        <w:t>до</w:t>
      </w:r>
      <w:r>
        <w:rPr>
          <w:spacing w:val="-5"/>
        </w:rPr>
        <w:t xml:space="preserve"> </w:t>
      </w:r>
      <w:r>
        <w:t>пункту</w:t>
      </w:r>
      <w:r>
        <w:rPr>
          <w:spacing w:val="-10"/>
        </w:rPr>
        <w:t xml:space="preserve"> </w:t>
      </w:r>
      <w:r>
        <w:t>4¹</w:t>
      </w:r>
      <w:r>
        <w:rPr>
          <w:spacing w:val="-6"/>
        </w:rPr>
        <w:t xml:space="preserve"> </w:t>
      </w:r>
      <w:r>
        <w:t>постанови</w:t>
      </w:r>
      <w:r>
        <w:rPr>
          <w:spacing w:val="-6"/>
        </w:rPr>
        <w:t xml:space="preserve"> </w:t>
      </w:r>
      <w:r>
        <w:t>Кабінету</w:t>
      </w:r>
      <w:r>
        <w:rPr>
          <w:spacing w:val="-9"/>
        </w:rPr>
        <w:t xml:space="preserve"> </w:t>
      </w:r>
      <w:r>
        <w:t>Міністрів</w:t>
      </w:r>
      <w:r>
        <w:rPr>
          <w:spacing w:val="-10"/>
        </w:rPr>
        <w:t xml:space="preserve"> </w:t>
      </w:r>
      <w:r>
        <w:t>України</w:t>
      </w:r>
      <w:r>
        <w:rPr>
          <w:spacing w:val="-6"/>
        </w:rPr>
        <w:t xml:space="preserve"> </w:t>
      </w:r>
      <w:r>
        <w:t>від</w:t>
      </w:r>
      <w:r>
        <w:rPr>
          <w:spacing w:val="-8"/>
        </w:rPr>
        <w:t xml:space="preserve"> </w:t>
      </w:r>
      <w:r>
        <w:t>11.10.2016</w:t>
      </w:r>
    </w:p>
    <w:p w14:paraId="5076515C" w14:textId="40ED6C15" w:rsidR="006C0CB6" w:rsidRDefault="00444D93">
      <w:pPr>
        <w:pStyle w:val="a3"/>
        <w:ind w:left="608" w:right="608" w:firstLine="0"/>
        <w:jc w:val="center"/>
      </w:pPr>
      <w:r>
        <w:t>№</w:t>
      </w:r>
      <w:r>
        <w:rPr>
          <w:spacing w:val="-10"/>
        </w:rPr>
        <w:t xml:space="preserve"> </w:t>
      </w:r>
      <w:r>
        <w:t>710</w:t>
      </w:r>
      <w:r>
        <w:rPr>
          <w:spacing w:val="-8"/>
        </w:rPr>
        <w:t xml:space="preserve"> </w:t>
      </w:r>
      <w:r>
        <w:t>“Про</w:t>
      </w:r>
      <w:r>
        <w:rPr>
          <w:spacing w:val="-8"/>
        </w:rPr>
        <w:t xml:space="preserve"> </w:t>
      </w:r>
      <w:r>
        <w:t>ефективне</w:t>
      </w:r>
      <w:r>
        <w:rPr>
          <w:spacing w:val="-9"/>
        </w:rPr>
        <w:t xml:space="preserve"> </w:t>
      </w:r>
      <w:r>
        <w:t>використання</w:t>
      </w:r>
      <w:r>
        <w:rPr>
          <w:spacing w:val="-9"/>
        </w:rPr>
        <w:t xml:space="preserve"> </w:t>
      </w:r>
      <w:r w:rsidR="00BE151E">
        <w:t>державних</w:t>
      </w:r>
      <w:r>
        <w:rPr>
          <w:spacing w:val="-8"/>
        </w:rPr>
        <w:t xml:space="preserve"> </w:t>
      </w:r>
      <w:r>
        <w:t>коштів”)</w:t>
      </w:r>
    </w:p>
    <w:p w14:paraId="661C2996" w14:textId="77777777" w:rsidR="006C0CB6" w:rsidRDefault="006C0CB6">
      <w:pPr>
        <w:pStyle w:val="a3"/>
        <w:spacing w:before="11"/>
        <w:ind w:left="0" w:firstLine="0"/>
        <w:jc w:val="left"/>
        <w:rPr>
          <w:sz w:val="27"/>
        </w:rPr>
      </w:pPr>
    </w:p>
    <w:p w14:paraId="6174404C" w14:textId="0D346BA0" w:rsidR="00790A31" w:rsidRDefault="00444D93" w:rsidP="00790A31">
      <w:pPr>
        <w:pStyle w:val="a4"/>
        <w:numPr>
          <w:ilvl w:val="0"/>
          <w:numId w:val="1"/>
        </w:numPr>
        <w:tabs>
          <w:tab w:val="left" w:pos="1211"/>
        </w:tabs>
        <w:ind w:right="100" w:firstLine="607"/>
        <w:rPr>
          <w:sz w:val="28"/>
        </w:rPr>
      </w:pPr>
      <w:r w:rsidRPr="00444D93">
        <w:rPr>
          <w:b/>
          <w:sz w:val="28"/>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bookmarkStart w:id="0" w:name="n44"/>
      <w:bookmarkEnd w:id="0"/>
      <w:r w:rsidR="00560994">
        <w:rPr>
          <w:bCs/>
          <w:sz w:val="28"/>
        </w:rPr>
        <w:t>Казенне підприємство «Морська пошуково-рятувальна служба»</w:t>
      </w:r>
      <w:r w:rsidRPr="00444D93">
        <w:rPr>
          <w:sz w:val="28"/>
        </w:rPr>
        <w:t xml:space="preserve">; </w:t>
      </w:r>
      <w:r w:rsidR="00560994">
        <w:rPr>
          <w:bCs/>
          <w:sz w:val="28"/>
        </w:rPr>
        <w:t xml:space="preserve">вулиця </w:t>
      </w:r>
      <w:proofErr w:type="spellStart"/>
      <w:r w:rsidR="00560994">
        <w:rPr>
          <w:bCs/>
          <w:sz w:val="28"/>
        </w:rPr>
        <w:t>Люстдорфська</w:t>
      </w:r>
      <w:proofErr w:type="spellEnd"/>
      <w:r w:rsidR="00560994">
        <w:rPr>
          <w:bCs/>
          <w:sz w:val="28"/>
        </w:rPr>
        <w:t xml:space="preserve"> дорога</w:t>
      </w:r>
      <w:r w:rsidRPr="00444D93">
        <w:rPr>
          <w:bCs/>
          <w:sz w:val="28"/>
        </w:rPr>
        <w:t>, 14</w:t>
      </w:r>
      <w:r w:rsidR="00560994">
        <w:rPr>
          <w:bCs/>
          <w:sz w:val="28"/>
        </w:rPr>
        <w:t>0А</w:t>
      </w:r>
      <w:r w:rsidRPr="00444D93">
        <w:rPr>
          <w:bCs/>
          <w:sz w:val="28"/>
        </w:rPr>
        <w:t xml:space="preserve">, м. </w:t>
      </w:r>
      <w:r w:rsidR="00560994">
        <w:rPr>
          <w:bCs/>
          <w:sz w:val="28"/>
        </w:rPr>
        <w:t>Одеса</w:t>
      </w:r>
      <w:r>
        <w:rPr>
          <w:bCs/>
          <w:sz w:val="28"/>
        </w:rPr>
        <w:t xml:space="preserve">, </w:t>
      </w:r>
      <w:r w:rsidR="00560994">
        <w:rPr>
          <w:bCs/>
          <w:sz w:val="28"/>
        </w:rPr>
        <w:t>65114</w:t>
      </w:r>
      <w:r w:rsidRPr="00444D93">
        <w:rPr>
          <w:bCs/>
          <w:sz w:val="28"/>
        </w:rPr>
        <w:t>;</w:t>
      </w:r>
      <w:r w:rsidRPr="00444D93">
        <w:rPr>
          <w:sz w:val="28"/>
        </w:rPr>
        <w:t xml:space="preserve"> код за ЄДРПОУ – </w:t>
      </w:r>
      <w:r w:rsidR="00560994">
        <w:rPr>
          <w:sz w:val="28"/>
        </w:rPr>
        <w:t>38017026</w:t>
      </w:r>
      <w:r w:rsidRPr="00444D93">
        <w:rPr>
          <w:sz w:val="28"/>
        </w:rPr>
        <w:t xml:space="preserve">; категорія замовника – </w:t>
      </w:r>
      <w:r w:rsidR="00560994" w:rsidRPr="00560994">
        <w:rPr>
          <w:sz w:val="28"/>
        </w:rPr>
        <w:t>суб’єкт господарювання державного сектору економіки</w:t>
      </w:r>
      <w:r>
        <w:rPr>
          <w:sz w:val="28"/>
        </w:rPr>
        <w:t>.</w:t>
      </w:r>
    </w:p>
    <w:p w14:paraId="43D39786" w14:textId="4270321E" w:rsidR="00790A31" w:rsidRPr="002A4F5F" w:rsidRDefault="00444D93" w:rsidP="002A4F5F">
      <w:pPr>
        <w:pStyle w:val="a4"/>
        <w:numPr>
          <w:ilvl w:val="0"/>
          <w:numId w:val="1"/>
        </w:numPr>
        <w:tabs>
          <w:tab w:val="left" w:pos="1211"/>
        </w:tabs>
        <w:ind w:right="100" w:firstLine="607"/>
        <w:rPr>
          <w:sz w:val="28"/>
        </w:rPr>
      </w:pPr>
      <w:r w:rsidRPr="00A26F2A">
        <w:rPr>
          <w:b/>
          <w:sz w:val="28"/>
        </w:rPr>
        <w:t>Предмет</w:t>
      </w:r>
      <w:r w:rsidRPr="00A26F2A">
        <w:rPr>
          <w:b/>
          <w:spacing w:val="1"/>
          <w:sz w:val="28"/>
        </w:rPr>
        <w:t xml:space="preserve"> </w:t>
      </w:r>
      <w:r w:rsidRPr="00A26F2A">
        <w:rPr>
          <w:b/>
          <w:sz w:val="28"/>
        </w:rPr>
        <w:t>закупівлі:</w:t>
      </w:r>
      <w:r w:rsidRPr="00A26F2A">
        <w:rPr>
          <w:b/>
          <w:spacing w:val="1"/>
          <w:sz w:val="28"/>
        </w:rPr>
        <w:t xml:space="preserve"> </w:t>
      </w:r>
      <w:r w:rsidR="001414E7" w:rsidRPr="001414E7">
        <w:rPr>
          <w:sz w:val="28"/>
        </w:rPr>
        <w:t xml:space="preserve">Технічний огляд рятувального майна та засобів пожежогасіння </w:t>
      </w:r>
      <w:r w:rsidR="00A26F2A" w:rsidRPr="002A4F5F">
        <w:rPr>
          <w:sz w:val="28"/>
        </w:rPr>
        <w:t>(</w:t>
      </w:r>
      <w:r w:rsidR="001414E7" w:rsidRPr="001414E7">
        <w:rPr>
          <w:sz w:val="28"/>
        </w:rPr>
        <w:t xml:space="preserve">71630000-3 «Послуги з технічного огляду та </w:t>
      </w:r>
      <w:proofErr w:type="spellStart"/>
      <w:r w:rsidR="001414E7" w:rsidRPr="001414E7">
        <w:rPr>
          <w:sz w:val="28"/>
        </w:rPr>
        <w:t>випробовувань</w:t>
      </w:r>
      <w:proofErr w:type="spellEnd"/>
      <w:r w:rsidR="001414E7" w:rsidRPr="001414E7">
        <w:rPr>
          <w:sz w:val="28"/>
        </w:rPr>
        <w:t>»</w:t>
      </w:r>
      <w:r w:rsidR="00790A31" w:rsidRPr="002A4F5F">
        <w:rPr>
          <w:sz w:val="28"/>
        </w:rPr>
        <w:t>).</w:t>
      </w:r>
      <w:r w:rsidR="00C276D2" w:rsidRPr="002A4F5F">
        <w:rPr>
          <w:b/>
          <w:sz w:val="28"/>
        </w:rPr>
        <w:t xml:space="preserve"> </w:t>
      </w:r>
    </w:p>
    <w:p w14:paraId="2768C972" w14:textId="5FF21A69" w:rsidR="00790A31" w:rsidRDefault="00444D93" w:rsidP="00790A31">
      <w:pPr>
        <w:pStyle w:val="a4"/>
        <w:numPr>
          <w:ilvl w:val="0"/>
          <w:numId w:val="1"/>
        </w:numPr>
        <w:tabs>
          <w:tab w:val="left" w:pos="1211"/>
        </w:tabs>
        <w:ind w:right="100" w:firstLine="607"/>
        <w:rPr>
          <w:sz w:val="28"/>
        </w:rPr>
      </w:pPr>
      <w:r w:rsidRPr="00790A31">
        <w:rPr>
          <w:b/>
          <w:sz w:val="28"/>
        </w:rPr>
        <w:t>Вид</w:t>
      </w:r>
      <w:r w:rsidRPr="00790A31">
        <w:rPr>
          <w:b/>
          <w:spacing w:val="-5"/>
          <w:sz w:val="28"/>
        </w:rPr>
        <w:t xml:space="preserve"> </w:t>
      </w:r>
      <w:r w:rsidRPr="00790A31">
        <w:rPr>
          <w:b/>
          <w:sz w:val="28"/>
        </w:rPr>
        <w:t>процедури:</w:t>
      </w:r>
      <w:r w:rsidRPr="00790A31">
        <w:rPr>
          <w:b/>
          <w:spacing w:val="-6"/>
          <w:sz w:val="28"/>
        </w:rPr>
        <w:t xml:space="preserve"> </w:t>
      </w:r>
      <w:r w:rsidRPr="00790A31">
        <w:rPr>
          <w:sz w:val="28"/>
        </w:rPr>
        <w:t>відкриті</w:t>
      </w:r>
      <w:r w:rsidRPr="00790A31">
        <w:rPr>
          <w:spacing w:val="-4"/>
          <w:sz w:val="28"/>
        </w:rPr>
        <w:t xml:space="preserve"> </w:t>
      </w:r>
      <w:r w:rsidRPr="00790A31">
        <w:rPr>
          <w:sz w:val="28"/>
        </w:rPr>
        <w:t>торги</w:t>
      </w:r>
      <w:r w:rsidR="00446916">
        <w:rPr>
          <w:sz w:val="28"/>
        </w:rPr>
        <w:t xml:space="preserve"> з особливостями</w:t>
      </w:r>
      <w:r w:rsidRPr="00790A31">
        <w:rPr>
          <w:sz w:val="28"/>
        </w:rPr>
        <w:t>.</w:t>
      </w:r>
    </w:p>
    <w:p w14:paraId="7A04E51D" w14:textId="1DC84A22" w:rsidR="00790A31" w:rsidRDefault="00444D93" w:rsidP="00790A31">
      <w:pPr>
        <w:pStyle w:val="a4"/>
        <w:numPr>
          <w:ilvl w:val="0"/>
          <w:numId w:val="1"/>
        </w:numPr>
        <w:tabs>
          <w:tab w:val="left" w:pos="1211"/>
        </w:tabs>
        <w:ind w:right="100" w:firstLine="607"/>
        <w:rPr>
          <w:sz w:val="28"/>
        </w:rPr>
      </w:pPr>
      <w:r w:rsidRPr="00790A31">
        <w:rPr>
          <w:b/>
          <w:sz w:val="28"/>
        </w:rPr>
        <w:t>Номер</w:t>
      </w:r>
      <w:r w:rsidRPr="00790A31">
        <w:rPr>
          <w:b/>
          <w:spacing w:val="-13"/>
          <w:sz w:val="28"/>
        </w:rPr>
        <w:t xml:space="preserve"> </w:t>
      </w:r>
      <w:r w:rsidRPr="00790A31">
        <w:rPr>
          <w:b/>
          <w:sz w:val="28"/>
        </w:rPr>
        <w:t>оголошення</w:t>
      </w:r>
      <w:r w:rsidRPr="00790A31">
        <w:rPr>
          <w:b/>
          <w:spacing w:val="-12"/>
          <w:sz w:val="28"/>
        </w:rPr>
        <w:t xml:space="preserve"> </w:t>
      </w:r>
      <w:r w:rsidRPr="00790A31">
        <w:rPr>
          <w:b/>
          <w:sz w:val="28"/>
        </w:rPr>
        <w:t>закупівлі:</w:t>
      </w:r>
      <w:r w:rsidRPr="00790A31">
        <w:rPr>
          <w:b/>
          <w:spacing w:val="-8"/>
          <w:sz w:val="28"/>
        </w:rPr>
        <w:t xml:space="preserve"> </w:t>
      </w:r>
      <w:r w:rsidR="0083323F" w:rsidRPr="0083323F">
        <w:rPr>
          <w:sz w:val="28"/>
        </w:rPr>
        <w:t>UA-2025-03-28-010849-a</w:t>
      </w:r>
      <w:r w:rsidR="00790A31" w:rsidRPr="00790A31">
        <w:rPr>
          <w:sz w:val="28"/>
        </w:rPr>
        <w:t>.</w:t>
      </w:r>
    </w:p>
    <w:p w14:paraId="28D68D69" w14:textId="77777777" w:rsidR="006C0CB6" w:rsidRPr="00790A31" w:rsidRDefault="00444D93" w:rsidP="00790A31">
      <w:pPr>
        <w:pStyle w:val="a4"/>
        <w:numPr>
          <w:ilvl w:val="0"/>
          <w:numId w:val="1"/>
        </w:numPr>
        <w:tabs>
          <w:tab w:val="left" w:pos="1211"/>
        </w:tabs>
        <w:ind w:right="100" w:firstLine="607"/>
        <w:rPr>
          <w:b/>
          <w:sz w:val="28"/>
          <w:szCs w:val="28"/>
        </w:rPr>
      </w:pPr>
      <w:r w:rsidRPr="00790A31">
        <w:rPr>
          <w:b/>
          <w:sz w:val="28"/>
          <w:szCs w:val="28"/>
        </w:rPr>
        <w:t>Обґрунтування</w:t>
      </w:r>
      <w:r w:rsidRPr="00790A31">
        <w:rPr>
          <w:b/>
          <w:spacing w:val="1"/>
          <w:sz w:val="28"/>
          <w:szCs w:val="28"/>
        </w:rPr>
        <w:t xml:space="preserve"> </w:t>
      </w:r>
      <w:r w:rsidRPr="00790A31">
        <w:rPr>
          <w:b/>
          <w:sz w:val="28"/>
          <w:szCs w:val="28"/>
        </w:rPr>
        <w:t>технічних</w:t>
      </w:r>
      <w:r w:rsidRPr="00790A31">
        <w:rPr>
          <w:b/>
          <w:spacing w:val="1"/>
          <w:sz w:val="28"/>
          <w:szCs w:val="28"/>
        </w:rPr>
        <w:t xml:space="preserve"> </w:t>
      </w:r>
      <w:r w:rsidRPr="00790A31">
        <w:rPr>
          <w:b/>
          <w:sz w:val="28"/>
          <w:szCs w:val="28"/>
        </w:rPr>
        <w:t>та</w:t>
      </w:r>
      <w:r w:rsidRPr="00790A31">
        <w:rPr>
          <w:b/>
          <w:spacing w:val="1"/>
          <w:sz w:val="28"/>
          <w:szCs w:val="28"/>
        </w:rPr>
        <w:t xml:space="preserve"> </w:t>
      </w:r>
      <w:r w:rsidRPr="00790A31">
        <w:rPr>
          <w:b/>
          <w:sz w:val="28"/>
          <w:szCs w:val="28"/>
        </w:rPr>
        <w:t>якісних</w:t>
      </w:r>
      <w:r w:rsidRPr="00790A31">
        <w:rPr>
          <w:b/>
          <w:spacing w:val="1"/>
          <w:sz w:val="28"/>
          <w:szCs w:val="28"/>
        </w:rPr>
        <w:t xml:space="preserve"> </w:t>
      </w:r>
      <w:r w:rsidRPr="00790A31">
        <w:rPr>
          <w:b/>
          <w:sz w:val="28"/>
          <w:szCs w:val="28"/>
        </w:rPr>
        <w:t>характеристик</w:t>
      </w:r>
      <w:r w:rsidRPr="00790A31">
        <w:rPr>
          <w:b/>
          <w:spacing w:val="1"/>
          <w:sz w:val="28"/>
          <w:szCs w:val="28"/>
        </w:rPr>
        <w:t xml:space="preserve"> </w:t>
      </w:r>
      <w:r w:rsidRPr="00790A31">
        <w:rPr>
          <w:b/>
          <w:sz w:val="28"/>
          <w:szCs w:val="28"/>
        </w:rPr>
        <w:t>предмета</w:t>
      </w:r>
      <w:r w:rsidRPr="00790A31">
        <w:rPr>
          <w:b/>
          <w:spacing w:val="-67"/>
          <w:sz w:val="28"/>
          <w:szCs w:val="28"/>
        </w:rPr>
        <w:t xml:space="preserve"> </w:t>
      </w:r>
      <w:r w:rsidRPr="00790A31">
        <w:rPr>
          <w:b/>
          <w:sz w:val="28"/>
          <w:szCs w:val="28"/>
        </w:rPr>
        <w:t>закупівлі:</w:t>
      </w:r>
    </w:p>
    <w:p w14:paraId="5890F797" w14:textId="58AB1DBE" w:rsidR="00A56C24" w:rsidRDefault="001414E7" w:rsidP="00A56C24">
      <w:pPr>
        <w:pStyle w:val="a3"/>
        <w:spacing w:before="52"/>
        <w:ind w:right="126"/>
      </w:pPr>
      <w:r w:rsidRPr="001414E7">
        <w:t xml:space="preserve">Закупівля послуг з технічного огляду рятувального майна та засобів пожежогасіння необхідна для виконання частини ІІІ Міжнародної конвенції SOLAS 7, Міжнародного кодексу по Рятувальним Засобам (LSA), частини ІІ, розділу 3.8, «Правил </w:t>
      </w:r>
      <w:proofErr w:type="spellStart"/>
      <w:r w:rsidRPr="001414E7">
        <w:t>опосвідчення</w:t>
      </w:r>
      <w:proofErr w:type="spellEnd"/>
      <w:r w:rsidRPr="001414E7">
        <w:t xml:space="preserve"> суден» Регістру судноплавства України</w:t>
      </w:r>
      <w:r w:rsidR="00A56C24">
        <w:t>.</w:t>
      </w:r>
    </w:p>
    <w:p w14:paraId="6C45C6EE" w14:textId="77777777" w:rsidR="001414E7" w:rsidRDefault="001414E7" w:rsidP="001414E7">
      <w:pPr>
        <w:pStyle w:val="a3"/>
        <w:spacing w:before="52"/>
        <w:ind w:right="126"/>
      </w:pPr>
      <w:r>
        <w:t>Виконавець повинен надати Замовнику послуги, якість яких відповідає вимогам:</w:t>
      </w:r>
    </w:p>
    <w:p w14:paraId="4BED7F69" w14:textId="0D4C9906" w:rsidR="001414E7" w:rsidRDefault="001414E7" w:rsidP="001414E7">
      <w:pPr>
        <w:pStyle w:val="a3"/>
        <w:spacing w:before="52"/>
        <w:ind w:right="126"/>
      </w:pPr>
      <w:r>
        <w:t>- «Керівництва з огляду морських суден в експлуатації» Регістра судноплавства України, видання 2020 р.;</w:t>
      </w:r>
    </w:p>
    <w:p w14:paraId="713DCF29" w14:textId="77777777" w:rsidR="001414E7" w:rsidRDefault="001414E7" w:rsidP="001414E7">
      <w:pPr>
        <w:pStyle w:val="a3"/>
        <w:spacing w:before="52"/>
        <w:ind w:right="126"/>
      </w:pPr>
      <w:r>
        <w:t>- «Правил класифікації та побудови морських суден» Регістру, видання 2014 р.;</w:t>
      </w:r>
    </w:p>
    <w:p w14:paraId="6B4146F0" w14:textId="77777777" w:rsidR="001414E7" w:rsidRDefault="001414E7" w:rsidP="001414E7">
      <w:pPr>
        <w:pStyle w:val="a3"/>
        <w:spacing w:before="52"/>
        <w:ind w:right="126"/>
      </w:pPr>
      <w:r>
        <w:t>- Міжнародної Конвенції «СОЛАС-74» з поправками;</w:t>
      </w:r>
    </w:p>
    <w:p w14:paraId="4C774A4D" w14:textId="424B4685" w:rsidR="00A56C24" w:rsidRDefault="001414E7" w:rsidP="001414E7">
      <w:pPr>
        <w:pStyle w:val="a3"/>
        <w:spacing w:before="52"/>
        <w:ind w:right="126"/>
      </w:pPr>
      <w:r>
        <w:t>-  інших нормативних актів, зокрема щодо якості виробників обладнання</w:t>
      </w:r>
      <w:r w:rsidR="00A56C24">
        <w:t xml:space="preserve">. </w:t>
      </w:r>
    </w:p>
    <w:p w14:paraId="40D95D58" w14:textId="77777777" w:rsidR="001414E7" w:rsidRDefault="001414E7" w:rsidP="001414E7">
      <w:pPr>
        <w:pStyle w:val="a3"/>
        <w:spacing w:before="52"/>
        <w:ind w:right="126"/>
      </w:pPr>
      <w:r>
        <w:t>Строк надання Послуг зазначається у Заявках Замовника.</w:t>
      </w:r>
    </w:p>
    <w:p w14:paraId="25ABA3E7" w14:textId="63D0F7D1" w:rsidR="00F1155E" w:rsidRDefault="001414E7" w:rsidP="001414E7">
      <w:pPr>
        <w:pStyle w:val="a3"/>
        <w:spacing w:before="52"/>
        <w:ind w:right="126"/>
      </w:pPr>
      <w:r>
        <w:t xml:space="preserve">Місце надання Послуг: сервісна (виробнича) станція Виконавця та/або за місцем базування плавзасобів м. </w:t>
      </w:r>
      <w:proofErr w:type="spellStart"/>
      <w:r>
        <w:t>Чорноморськ</w:t>
      </w:r>
      <w:proofErr w:type="spellEnd"/>
      <w:r>
        <w:t>, акваторія порту «</w:t>
      </w:r>
      <w:proofErr w:type="spellStart"/>
      <w:r>
        <w:t>Чорноморськ</w:t>
      </w:r>
      <w:proofErr w:type="spellEnd"/>
      <w:r>
        <w:t>»; м. Вилкове акваторія порту «Усть-</w:t>
      </w:r>
      <w:proofErr w:type="spellStart"/>
      <w:r>
        <w:t>Дунайськ</w:t>
      </w:r>
      <w:proofErr w:type="spellEnd"/>
      <w:r>
        <w:t>»</w:t>
      </w:r>
      <w:r w:rsidR="00F1155E">
        <w:t>.</w:t>
      </w:r>
    </w:p>
    <w:p w14:paraId="44BB9535" w14:textId="288779A7" w:rsidR="00F1155E" w:rsidRDefault="001414E7" w:rsidP="00F1155E">
      <w:pPr>
        <w:pStyle w:val="a3"/>
        <w:spacing w:before="52"/>
        <w:ind w:right="126"/>
      </w:pPr>
      <w:r w:rsidRPr="001414E7">
        <w:t>Оплата фактично наданих Послуг за кожною окремою Заявкою здійснюється Замовником протягом 10 (десяти) робочих днів після підписання уповноваженими представниками Сторін Акту наданих Послуг на підставі отриманого належним чином оформленого оригіналу рахунку Виконавця</w:t>
      </w:r>
      <w:r w:rsidR="00F1155E">
        <w:t xml:space="preserve">. </w:t>
      </w:r>
    </w:p>
    <w:p w14:paraId="3C5BBE9D" w14:textId="4AA7B06C" w:rsidR="002F6165" w:rsidRDefault="00F1155E" w:rsidP="001414E7">
      <w:pPr>
        <w:pStyle w:val="a3"/>
        <w:spacing w:before="52"/>
        <w:ind w:right="126"/>
      </w:pPr>
      <w:r>
        <w:t xml:space="preserve"> </w:t>
      </w:r>
      <w:r w:rsidR="001414E7" w:rsidRPr="001414E7">
        <w:t>Виконавець повинен мати Сертифікат визнання Державного підприємства «Класифікаційне товариство Регістр судноплавства України» або іншого класифікаційного товариства, що є членом МАКТ (Міжнародна Асоціація Класифікаційних Товариств)</w:t>
      </w:r>
      <w:r>
        <w:t>.</w:t>
      </w:r>
    </w:p>
    <w:p w14:paraId="5B19AE80" w14:textId="77777777" w:rsidR="00EC22DE" w:rsidRDefault="00EC22DE" w:rsidP="002F6165">
      <w:pPr>
        <w:pStyle w:val="a3"/>
        <w:spacing w:before="52"/>
        <w:ind w:right="126"/>
      </w:pPr>
    </w:p>
    <w:p w14:paraId="425BEE3A" w14:textId="77777777" w:rsidR="006C0CB6" w:rsidRPr="00790A31" w:rsidRDefault="00444D93" w:rsidP="00790A31">
      <w:pPr>
        <w:pStyle w:val="a3"/>
        <w:numPr>
          <w:ilvl w:val="0"/>
          <w:numId w:val="1"/>
        </w:numPr>
        <w:spacing w:before="52"/>
        <w:ind w:right="126" w:firstLine="749"/>
        <w:rPr>
          <w:b/>
        </w:rPr>
      </w:pPr>
      <w:r w:rsidRPr="00790A31">
        <w:rPr>
          <w:b/>
        </w:rPr>
        <w:t>Обґрунтування</w:t>
      </w:r>
      <w:r w:rsidRPr="00790A31">
        <w:rPr>
          <w:b/>
          <w:spacing w:val="-14"/>
        </w:rPr>
        <w:t xml:space="preserve"> </w:t>
      </w:r>
      <w:r w:rsidRPr="00790A31">
        <w:rPr>
          <w:b/>
        </w:rPr>
        <w:t>очікуваної</w:t>
      </w:r>
      <w:r w:rsidRPr="00790A31">
        <w:rPr>
          <w:b/>
          <w:spacing w:val="-11"/>
        </w:rPr>
        <w:t xml:space="preserve"> </w:t>
      </w:r>
      <w:r w:rsidRPr="00790A31">
        <w:rPr>
          <w:b/>
        </w:rPr>
        <w:t>вартості</w:t>
      </w:r>
      <w:r w:rsidRPr="00790A31">
        <w:rPr>
          <w:b/>
          <w:spacing w:val="-13"/>
        </w:rPr>
        <w:t xml:space="preserve"> </w:t>
      </w:r>
      <w:proofErr w:type="spellStart"/>
      <w:r w:rsidRPr="00790A31">
        <w:rPr>
          <w:b/>
        </w:rPr>
        <w:t>закупівель</w:t>
      </w:r>
      <w:proofErr w:type="spellEnd"/>
      <w:r w:rsidRPr="00790A31">
        <w:rPr>
          <w:b/>
        </w:rPr>
        <w:t>:</w:t>
      </w:r>
    </w:p>
    <w:p w14:paraId="067470E3" w14:textId="4A0493E5" w:rsidR="00F1155E" w:rsidRDefault="00F1155E" w:rsidP="00F1155E">
      <w:pPr>
        <w:pStyle w:val="a3"/>
        <w:ind w:right="125" w:firstLine="709"/>
      </w:pPr>
      <w:r>
        <w:t>Очікувана вартість предмета закупівлі визначена на підставі розділу III Примірної методики визначення очікуваної вартості предмета закупівлі, затвердженого наказом Міністерства розвитку економіки, торгівлі та сільського господарства України від 18.02.2020 № 275.</w:t>
      </w:r>
    </w:p>
    <w:p w14:paraId="03582FC0" w14:textId="08661CA3" w:rsidR="00F1155E" w:rsidRDefault="00F1155E" w:rsidP="00F1155E">
      <w:pPr>
        <w:pStyle w:val="a3"/>
        <w:ind w:right="125" w:firstLine="709"/>
      </w:pPr>
      <w:r>
        <w:t xml:space="preserve">Очікувана вартість закупівлі послуг з </w:t>
      </w:r>
      <w:r w:rsidRPr="00F1155E">
        <w:t xml:space="preserve">подачі питної води на судна КП “МПРС”  </w:t>
      </w:r>
      <w:r>
        <w:t>визначена на підставі моніторингу цін.</w:t>
      </w:r>
    </w:p>
    <w:p w14:paraId="692C973D" w14:textId="77777777" w:rsidR="00F1155E" w:rsidRDefault="00F1155E" w:rsidP="00F1155E">
      <w:pPr>
        <w:pStyle w:val="a3"/>
        <w:ind w:right="125" w:firstLine="709"/>
      </w:pPr>
      <w:r>
        <w:t>Були надіслані листи-запити:</w:t>
      </w:r>
    </w:p>
    <w:p w14:paraId="6EB2EBBB" w14:textId="2BA766A6" w:rsidR="00F1155E" w:rsidRDefault="00F1155E" w:rsidP="00F1155E">
      <w:pPr>
        <w:pStyle w:val="a3"/>
        <w:ind w:right="125" w:firstLine="709"/>
      </w:pPr>
      <w:r>
        <w:t>1.Лист – запит №1 (</w:t>
      </w:r>
      <w:proofErr w:type="spellStart"/>
      <w:r w:rsidR="001414E7" w:rsidRPr="001414E7">
        <w:t>вих</w:t>
      </w:r>
      <w:proofErr w:type="spellEnd"/>
      <w:r w:rsidR="001414E7" w:rsidRPr="001414E7">
        <w:t>. №4/25/398-25 від 03.03.2025</w:t>
      </w:r>
      <w:r>
        <w:t>);</w:t>
      </w:r>
    </w:p>
    <w:p w14:paraId="610A4657" w14:textId="384544B0" w:rsidR="00F1155E" w:rsidRDefault="00F1155E" w:rsidP="00F1155E">
      <w:pPr>
        <w:pStyle w:val="a3"/>
        <w:ind w:right="125" w:firstLine="709"/>
      </w:pPr>
      <w:r>
        <w:t>2. Лист – запит №2 (</w:t>
      </w:r>
      <w:proofErr w:type="spellStart"/>
      <w:r w:rsidR="001414E7" w:rsidRPr="001414E7">
        <w:t>вих</w:t>
      </w:r>
      <w:proofErr w:type="spellEnd"/>
      <w:r w:rsidR="001414E7" w:rsidRPr="001414E7">
        <w:t>. №4/25/399-25 від 03.03.2025</w:t>
      </w:r>
      <w:r>
        <w:t>);</w:t>
      </w:r>
    </w:p>
    <w:p w14:paraId="6239568A" w14:textId="5BEE9850" w:rsidR="00F1155E" w:rsidRDefault="00F1155E" w:rsidP="00F1155E">
      <w:pPr>
        <w:pStyle w:val="a3"/>
        <w:ind w:right="125" w:firstLine="709"/>
      </w:pPr>
      <w:r>
        <w:t>3. Лист – запит №3 (</w:t>
      </w:r>
      <w:proofErr w:type="spellStart"/>
      <w:r w:rsidR="001414E7" w:rsidRPr="001414E7">
        <w:t>вих</w:t>
      </w:r>
      <w:proofErr w:type="spellEnd"/>
      <w:r w:rsidR="001414E7" w:rsidRPr="001414E7">
        <w:t>. №4/25/400-25 від 03.03.2025</w:t>
      </w:r>
      <w:r>
        <w:t>);</w:t>
      </w:r>
    </w:p>
    <w:p w14:paraId="79B760B5" w14:textId="04B4938E" w:rsidR="001414E7" w:rsidRDefault="001414E7" w:rsidP="001414E7">
      <w:pPr>
        <w:pStyle w:val="a3"/>
        <w:ind w:right="125" w:firstLine="709"/>
      </w:pPr>
      <w:r>
        <w:t>4. Лист – запит №4 (</w:t>
      </w:r>
      <w:proofErr w:type="spellStart"/>
      <w:r w:rsidRPr="001414E7">
        <w:t>вих</w:t>
      </w:r>
      <w:proofErr w:type="spellEnd"/>
      <w:r w:rsidRPr="001414E7">
        <w:t>. №4/25/401-25 від 03.03.2025</w:t>
      </w:r>
      <w:r>
        <w:t>);</w:t>
      </w:r>
    </w:p>
    <w:p w14:paraId="0B05E848" w14:textId="3FECE80D" w:rsidR="001414E7" w:rsidRDefault="001414E7" w:rsidP="001414E7">
      <w:pPr>
        <w:pStyle w:val="a3"/>
        <w:ind w:right="125" w:firstLine="709"/>
      </w:pPr>
      <w:r>
        <w:t>5. Лист – запит №5 (</w:t>
      </w:r>
      <w:proofErr w:type="spellStart"/>
      <w:r w:rsidRPr="001414E7">
        <w:t>вих</w:t>
      </w:r>
      <w:proofErr w:type="spellEnd"/>
      <w:r w:rsidRPr="001414E7">
        <w:t>. №4/25/402-25 від 03.03.2025</w:t>
      </w:r>
      <w:r>
        <w:t>).</w:t>
      </w:r>
    </w:p>
    <w:p w14:paraId="4CB9CB4B" w14:textId="77777777" w:rsidR="00F1155E" w:rsidRDefault="00F1155E" w:rsidP="00F1155E">
      <w:pPr>
        <w:pStyle w:val="a3"/>
        <w:ind w:right="125" w:firstLine="709"/>
      </w:pPr>
      <w:r>
        <w:t>Були отримані листи відповіді:</w:t>
      </w:r>
    </w:p>
    <w:p w14:paraId="0EB8C9F3" w14:textId="0ACABA6C" w:rsidR="00F1155E" w:rsidRDefault="00F1155E" w:rsidP="00F1155E">
      <w:pPr>
        <w:pStyle w:val="a3"/>
        <w:ind w:right="125" w:firstLine="709"/>
      </w:pPr>
      <w:r>
        <w:t>1. Лист відповідь №1    (</w:t>
      </w:r>
      <w:proofErr w:type="spellStart"/>
      <w:r w:rsidR="00991EEB" w:rsidRPr="00991EEB">
        <w:t>вх</w:t>
      </w:r>
      <w:proofErr w:type="spellEnd"/>
      <w:r w:rsidR="00991EEB" w:rsidRPr="00991EEB">
        <w:t>. №258 від 05.03.2025) з ціновою пропозицією 1 162 032,00 грн (один мільйон сто шістдесят дві тисячі тридцять дві гривні, 00 копійок) з ПДВ</w:t>
      </w:r>
      <w:r>
        <w:t>;</w:t>
      </w:r>
    </w:p>
    <w:p w14:paraId="4A7D9DB7" w14:textId="74F504C2" w:rsidR="00F1155E" w:rsidRDefault="00F1155E" w:rsidP="00F1155E">
      <w:pPr>
        <w:pStyle w:val="a3"/>
        <w:ind w:right="125" w:firstLine="709"/>
      </w:pPr>
      <w:r>
        <w:t>2. Лист відповідь №2    (</w:t>
      </w:r>
      <w:proofErr w:type="spellStart"/>
      <w:r w:rsidR="00991EEB" w:rsidRPr="00991EEB">
        <w:t>вх</w:t>
      </w:r>
      <w:proofErr w:type="spellEnd"/>
      <w:r w:rsidR="00991EEB" w:rsidRPr="00991EEB">
        <w:t>. №259 від 06.03.2025) з ціновою пропозицією 1 154 501,40 грн  (один мільйон сто п'ятдесят чотири тисячі п'ятсот одна гривня, 40 копійок) з ПДВ</w:t>
      </w:r>
      <w:r w:rsidR="00991EEB">
        <w:t>;</w:t>
      </w:r>
    </w:p>
    <w:p w14:paraId="68B53DE4" w14:textId="7CF29BC4" w:rsidR="00991EEB" w:rsidRDefault="00991EEB" w:rsidP="00991EEB">
      <w:pPr>
        <w:pStyle w:val="a3"/>
        <w:ind w:right="125" w:firstLine="709"/>
      </w:pPr>
      <w:r>
        <w:t xml:space="preserve">3. </w:t>
      </w:r>
      <w:r w:rsidRPr="00991EEB">
        <w:t>Лист відповідь №2    (</w:t>
      </w:r>
      <w:proofErr w:type="spellStart"/>
      <w:r>
        <w:t>вх</w:t>
      </w:r>
      <w:proofErr w:type="spellEnd"/>
      <w:r>
        <w:t>. №282 від 07.03.2025) з ціновою пропозицією 1 144 698,00 грн  (один мільйон сто сорок чотири тисячі шістсот дев'яносто вісім гривень, 00 копійок.) з ПДВ.</w:t>
      </w:r>
    </w:p>
    <w:p w14:paraId="6CE1D92E" w14:textId="77777777" w:rsidR="00F1155E" w:rsidRDefault="00F1155E" w:rsidP="00F1155E">
      <w:pPr>
        <w:pStyle w:val="a3"/>
        <w:ind w:right="125" w:firstLine="709"/>
      </w:pPr>
    </w:p>
    <w:p w14:paraId="5FFA68A8" w14:textId="4271204B" w:rsidR="00174FB3" w:rsidRDefault="00301A9D" w:rsidP="00F1155E">
      <w:pPr>
        <w:pStyle w:val="a3"/>
        <w:ind w:right="125" w:firstLine="709"/>
      </w:pPr>
      <w:bookmarkStart w:id="1" w:name="_Hlk195627355"/>
      <w:bookmarkStart w:id="2" w:name="_Hlk195627533"/>
      <w:r w:rsidRPr="00301A9D">
        <w:t xml:space="preserve">На підставі проведеного моніторингу цін, </w:t>
      </w:r>
      <w:r w:rsidR="007722B1" w:rsidRPr="007722B1">
        <w:t xml:space="preserve">очікувана </w:t>
      </w:r>
      <w:r w:rsidRPr="00301A9D">
        <w:t>вартість становить 1 153 743,80 грн</w:t>
      </w:r>
      <w:r>
        <w:t xml:space="preserve">, при цьому річним планом </w:t>
      </w:r>
      <w:proofErr w:type="spellStart"/>
      <w:r>
        <w:t>закупівель</w:t>
      </w:r>
      <w:proofErr w:type="spellEnd"/>
      <w:r>
        <w:t xml:space="preserve"> на 2025 рік передбачена</w:t>
      </w:r>
      <w:r w:rsidRPr="00301A9D">
        <w:t xml:space="preserve"> </w:t>
      </w:r>
      <w:r>
        <w:t>о</w:t>
      </w:r>
      <w:r w:rsidR="00F1155E">
        <w:t xml:space="preserve">чікувана вартість закупівлі </w:t>
      </w:r>
      <w:r w:rsidR="00991EEB" w:rsidRPr="00991EEB">
        <w:t xml:space="preserve">послуг 1 150 000,00 </w:t>
      </w:r>
      <w:r w:rsidR="007722B1">
        <w:t>грн</w:t>
      </w:r>
      <w:r w:rsidR="00451EC8" w:rsidRPr="00451EC8">
        <w:rPr>
          <w:shd w:val="clear" w:color="auto" w:fill="FFFFFF"/>
          <w:lang w:eastAsia="zh-CN"/>
        </w:rPr>
        <w:t>.</w:t>
      </w:r>
      <w:r w:rsidR="007722B1">
        <w:rPr>
          <w:shd w:val="clear" w:color="auto" w:fill="FFFFFF"/>
          <w:lang w:eastAsia="zh-CN"/>
        </w:rPr>
        <w:t xml:space="preserve"> Отже </w:t>
      </w:r>
      <w:bookmarkEnd w:id="2"/>
      <w:r w:rsidR="007722B1">
        <w:rPr>
          <w:shd w:val="clear" w:color="auto" w:fill="FFFFFF"/>
          <w:lang w:eastAsia="zh-CN"/>
        </w:rPr>
        <w:t>очікувана вартість закупівлі</w:t>
      </w:r>
      <w:bookmarkEnd w:id="1"/>
      <w:r w:rsidR="007722B1">
        <w:rPr>
          <w:shd w:val="clear" w:color="auto" w:fill="FFFFFF"/>
          <w:lang w:eastAsia="zh-CN"/>
        </w:rPr>
        <w:t xml:space="preserve"> </w:t>
      </w:r>
      <w:r w:rsidR="007722B1" w:rsidRPr="007722B1">
        <w:rPr>
          <w:shd w:val="clear" w:color="auto" w:fill="FFFFFF"/>
          <w:lang w:eastAsia="zh-CN"/>
        </w:rPr>
        <w:t>послуг з Технічного огляду рятувального майна та засобів пожежогасіння</w:t>
      </w:r>
      <w:r w:rsidR="007722B1" w:rsidRPr="007722B1">
        <w:rPr>
          <w:shd w:val="clear" w:color="auto" w:fill="FFFFFF"/>
          <w:lang w:eastAsia="zh-CN"/>
        </w:rPr>
        <w:t xml:space="preserve"> </w:t>
      </w:r>
      <w:r w:rsidR="007722B1">
        <w:rPr>
          <w:shd w:val="clear" w:color="auto" w:fill="FFFFFF"/>
          <w:lang w:eastAsia="zh-CN"/>
        </w:rPr>
        <w:t xml:space="preserve">складає </w:t>
      </w:r>
      <w:r w:rsidR="007722B1" w:rsidRPr="007722B1">
        <w:rPr>
          <w:shd w:val="clear" w:color="auto" w:fill="FFFFFF"/>
          <w:lang w:eastAsia="zh-CN"/>
        </w:rPr>
        <w:t>1 150 000,00 (один мільйон сто п'ятдесят тисяч гривень, 00 копійок) з ПДВ</w:t>
      </w:r>
      <w:r w:rsidR="007722B1">
        <w:rPr>
          <w:shd w:val="clear" w:color="auto" w:fill="FFFFFF"/>
          <w:lang w:eastAsia="zh-CN"/>
        </w:rPr>
        <w:t>.</w:t>
      </w:r>
    </w:p>
    <w:sectPr w:rsidR="00174FB3" w:rsidSect="00965870">
      <w:pgSz w:w="11910" w:h="16840"/>
      <w:pgMar w:top="1040" w:right="720" w:bottom="1135"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30346"/>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abstractNum w:abstractNumId="1" w15:restartNumberingAfterBreak="0">
    <w:nsid w:val="6D3D0FEC"/>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num w:numId="1" w16cid:durableId="1759790974">
    <w:abstractNumId w:val="0"/>
  </w:num>
  <w:num w:numId="2" w16cid:durableId="1991009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CB6"/>
    <w:rsid w:val="000266FD"/>
    <w:rsid w:val="000725BC"/>
    <w:rsid w:val="001414E7"/>
    <w:rsid w:val="001738B6"/>
    <w:rsid w:val="00174FB3"/>
    <w:rsid w:val="001753B2"/>
    <w:rsid w:val="001B4E82"/>
    <w:rsid w:val="001B779A"/>
    <w:rsid w:val="001D7C80"/>
    <w:rsid w:val="00242725"/>
    <w:rsid w:val="00265C41"/>
    <w:rsid w:val="002A4F5F"/>
    <w:rsid w:val="002F4654"/>
    <w:rsid w:val="002F6165"/>
    <w:rsid w:val="00301A9D"/>
    <w:rsid w:val="00314D04"/>
    <w:rsid w:val="00344F38"/>
    <w:rsid w:val="003851D8"/>
    <w:rsid w:val="003A4F8C"/>
    <w:rsid w:val="003B7AC9"/>
    <w:rsid w:val="003F2AF8"/>
    <w:rsid w:val="00400459"/>
    <w:rsid w:val="00444D93"/>
    <w:rsid w:val="00446916"/>
    <w:rsid w:val="00451EC8"/>
    <w:rsid w:val="004C52E8"/>
    <w:rsid w:val="004D10CD"/>
    <w:rsid w:val="00560994"/>
    <w:rsid w:val="00562A81"/>
    <w:rsid w:val="00584D4E"/>
    <w:rsid w:val="005B4754"/>
    <w:rsid w:val="005D23F8"/>
    <w:rsid w:val="006311FF"/>
    <w:rsid w:val="006A663F"/>
    <w:rsid w:val="006B22FE"/>
    <w:rsid w:val="006C0CB6"/>
    <w:rsid w:val="006D1274"/>
    <w:rsid w:val="006D46D0"/>
    <w:rsid w:val="006F2FFA"/>
    <w:rsid w:val="00766058"/>
    <w:rsid w:val="007722B1"/>
    <w:rsid w:val="00790A31"/>
    <w:rsid w:val="00792AAB"/>
    <w:rsid w:val="007B07AB"/>
    <w:rsid w:val="007E25AD"/>
    <w:rsid w:val="007F49AF"/>
    <w:rsid w:val="0083323F"/>
    <w:rsid w:val="0086487D"/>
    <w:rsid w:val="008712D5"/>
    <w:rsid w:val="008E0BEC"/>
    <w:rsid w:val="008E7B80"/>
    <w:rsid w:val="009134AF"/>
    <w:rsid w:val="00965870"/>
    <w:rsid w:val="0097256B"/>
    <w:rsid w:val="00991EEB"/>
    <w:rsid w:val="009B2201"/>
    <w:rsid w:val="009E488D"/>
    <w:rsid w:val="00A26F2A"/>
    <w:rsid w:val="00A30BE1"/>
    <w:rsid w:val="00A5108C"/>
    <w:rsid w:val="00A56C24"/>
    <w:rsid w:val="00AC2AC0"/>
    <w:rsid w:val="00AD4C88"/>
    <w:rsid w:val="00B1215D"/>
    <w:rsid w:val="00B157EB"/>
    <w:rsid w:val="00B4251D"/>
    <w:rsid w:val="00B44965"/>
    <w:rsid w:val="00BE151E"/>
    <w:rsid w:val="00BE68BF"/>
    <w:rsid w:val="00C05F13"/>
    <w:rsid w:val="00C276D2"/>
    <w:rsid w:val="00C921B0"/>
    <w:rsid w:val="00C9673F"/>
    <w:rsid w:val="00CA307F"/>
    <w:rsid w:val="00CD31B0"/>
    <w:rsid w:val="00D70D0C"/>
    <w:rsid w:val="00E02437"/>
    <w:rsid w:val="00E60D72"/>
    <w:rsid w:val="00EC22DE"/>
    <w:rsid w:val="00ED62A7"/>
    <w:rsid w:val="00F02930"/>
    <w:rsid w:val="00F1155E"/>
    <w:rsid w:val="00F2437D"/>
    <w:rsid w:val="00FE7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D346"/>
  <w15:docId w15:val="{312DDC85-1C32-49BC-A053-2DEBF10F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2"/>
      <w:ind w:left="1090" w:hanging="2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List Paragraph"/>
    <w:basedOn w:val="a"/>
    <w:uiPriority w:val="1"/>
    <w:qFormat/>
    <w:pPr>
      <w:ind w:left="1090" w:hanging="281"/>
      <w:jc w:val="both"/>
    </w:pPr>
  </w:style>
  <w:style w:type="paragraph" w:customStyle="1" w:styleId="TableParagraph">
    <w:name w:val="Table Paragraph"/>
    <w:basedOn w:val="a"/>
    <w:uiPriority w:val="1"/>
    <w:qFormat/>
  </w:style>
  <w:style w:type="character" w:styleId="a5">
    <w:name w:val="Strong"/>
    <w:uiPriority w:val="22"/>
    <w:qFormat/>
    <w:rsid w:val="008E0BEC"/>
    <w:rPr>
      <w:b/>
      <w:bCs/>
    </w:rPr>
  </w:style>
  <w:style w:type="table" w:styleId="a6">
    <w:name w:val="Table Grid"/>
    <w:basedOn w:val="a1"/>
    <w:uiPriority w:val="59"/>
    <w:rsid w:val="00A56C2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600</Words>
  <Characters>3424</Characters>
  <Application>Microsoft Office Word</Application>
  <DocSecurity>0</DocSecurity>
  <Lines>28</Lines>
  <Paragraphs>8</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Дар'я Мелащенко</cp:lastModifiedBy>
  <cp:revision>5</cp:revision>
  <cp:lastPrinted>2025-04-15T13:37:00Z</cp:lastPrinted>
  <dcterms:created xsi:type="dcterms:W3CDTF">2025-04-11T10:32:00Z</dcterms:created>
  <dcterms:modified xsi:type="dcterms:W3CDTF">2025-04-15T13:38:00Z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2010</vt:lpwstr>
  </property>
  <property fmtid="{D5CDD505-2E9C-101B-9397-08002B2CF9AE}" pid="4" name="LastSaved">
    <vt:filetime>2022-07-25T00:00:00Z</vt:filetime>
  </property>
</Properties>
</file>