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B8CE125" w:rsidR="00790A31" w:rsidRPr="002A4F5F" w:rsidRDefault="00444D93" w:rsidP="002A4F5F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515FA6" w:rsidRPr="00515FA6">
        <w:rPr>
          <w:sz w:val="28"/>
        </w:rPr>
        <w:t xml:space="preserve">Технічне </w:t>
      </w:r>
      <w:proofErr w:type="spellStart"/>
      <w:r w:rsidR="00515FA6" w:rsidRPr="00515FA6">
        <w:rPr>
          <w:sz w:val="28"/>
        </w:rPr>
        <w:t>обсуговування</w:t>
      </w:r>
      <w:proofErr w:type="spellEnd"/>
      <w:r w:rsidR="00515FA6" w:rsidRPr="00515FA6">
        <w:rPr>
          <w:sz w:val="28"/>
        </w:rPr>
        <w:t xml:space="preserve"> головних двигунів та рушійних установок IPS р/с "ПРК-08"</w:t>
      </w:r>
      <w:r w:rsidR="001414E7" w:rsidRPr="001414E7">
        <w:rPr>
          <w:sz w:val="28"/>
        </w:rPr>
        <w:t xml:space="preserve"> </w:t>
      </w:r>
      <w:r w:rsidR="00A26F2A" w:rsidRPr="002A4F5F">
        <w:rPr>
          <w:sz w:val="28"/>
        </w:rPr>
        <w:t>(</w:t>
      </w:r>
      <w:r w:rsidR="00515FA6" w:rsidRPr="00515FA6">
        <w:rPr>
          <w:sz w:val="28"/>
        </w:rPr>
        <w:t>50240000-9 «Послуги з ремонту, технічного обслуговування морського транспорту і пов’язаного обладнання та супутні послуги»</w:t>
      </w:r>
      <w:r w:rsidR="00790A31" w:rsidRPr="002A4F5F">
        <w:rPr>
          <w:sz w:val="28"/>
        </w:rPr>
        <w:t>).</w:t>
      </w:r>
      <w:r w:rsidR="00C276D2" w:rsidRPr="002A4F5F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1B38C375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2570F0" w:rsidRPr="002570F0">
        <w:rPr>
          <w:sz w:val="28"/>
        </w:rPr>
        <w:t>UA-2025-05-09-011779-a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25E5E022" w14:textId="77777777" w:rsidR="00515FA6" w:rsidRDefault="00515FA6" w:rsidP="00515FA6">
      <w:pPr>
        <w:pStyle w:val="a3"/>
        <w:spacing w:before="52"/>
        <w:ind w:right="126"/>
      </w:pPr>
      <w:r>
        <w:t>Враховуючи характер діяльності КП «МПРС» та покладені функції для виконання публічно-правових функцій держави щодо здійснення операцій з пошуку і рятування людського життя у морі у відповідності з міжнародними договорами, стороною яких є Україна, особливо у період воєнного часу, КП «МПРС» забезпечує цілорічну та цілодобову пошуково рятувальну готовність для швидкого реагування та рятування людського життя на морі.</w:t>
      </w:r>
    </w:p>
    <w:p w14:paraId="7ED445C0" w14:textId="45406891" w:rsidR="00515FA6" w:rsidRDefault="00515FA6" w:rsidP="00515FA6">
      <w:pPr>
        <w:pStyle w:val="a3"/>
        <w:spacing w:before="52"/>
        <w:ind w:right="126"/>
      </w:pPr>
      <w:r>
        <w:t xml:space="preserve">Несення цілодобового чергування у відкритому морі потребує вирішення низки питань, зокрема, пошуково-рятувальні засоби КП «МПРС» повинні бути повністю у справному стані, укомплектовані, а їх технічні характеристики відповідати  установленим технічним умовам. </w:t>
      </w:r>
    </w:p>
    <w:p w14:paraId="3084C8F1" w14:textId="77777777" w:rsidR="00515FA6" w:rsidRDefault="00515FA6" w:rsidP="00515FA6">
      <w:pPr>
        <w:pStyle w:val="a3"/>
        <w:spacing w:before="52"/>
        <w:ind w:right="126"/>
      </w:pPr>
      <w:r>
        <w:t>Тому для безперебійної та безаварійної роботи  р/с «ПРК-08» необхідно проводити технічне обслуговування за кількістю напрацюванням машино-годин головних суднових силових установок, згідно до документації виробника  «</w:t>
      </w:r>
      <w:proofErr w:type="spellStart"/>
      <w:r>
        <w:t>Volvo</w:t>
      </w:r>
      <w:proofErr w:type="spellEnd"/>
      <w:r>
        <w:t xml:space="preserve"> </w:t>
      </w:r>
      <w:proofErr w:type="spellStart"/>
      <w:r>
        <w:t>Penta</w:t>
      </w:r>
      <w:proofErr w:type="spellEnd"/>
      <w:r>
        <w:t>», а саме:</w:t>
      </w:r>
    </w:p>
    <w:p w14:paraId="711D987E" w14:textId="77777777" w:rsidR="00515FA6" w:rsidRDefault="00515FA6" w:rsidP="00515FA6">
      <w:pPr>
        <w:pStyle w:val="a3"/>
        <w:spacing w:before="52"/>
        <w:ind w:right="126"/>
      </w:pPr>
      <w:r>
        <w:t xml:space="preserve">-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D13;</w:t>
      </w:r>
    </w:p>
    <w:p w14:paraId="17701CE7" w14:textId="77777777" w:rsidR="00515FA6" w:rsidRDefault="00515FA6" w:rsidP="00515FA6">
      <w:pPr>
        <w:pStyle w:val="a3"/>
        <w:spacing w:before="52"/>
        <w:ind w:right="126"/>
      </w:pPr>
      <w:r>
        <w:t xml:space="preserve">- </w:t>
      </w:r>
      <w:proofErr w:type="spellStart"/>
      <w:r>
        <w:t>Operators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D13IPS30; </w:t>
      </w:r>
    </w:p>
    <w:p w14:paraId="43117899" w14:textId="1C4FCDA5" w:rsidR="00515FA6" w:rsidRDefault="00515FA6" w:rsidP="00515FA6">
      <w:pPr>
        <w:pStyle w:val="a3"/>
        <w:spacing w:before="52"/>
        <w:ind w:right="126"/>
      </w:pPr>
      <w:r>
        <w:t xml:space="preserve">-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D13C4-B MP IPS1350</w:t>
      </w:r>
      <w:r>
        <w:t>.</w:t>
      </w:r>
    </w:p>
    <w:p w14:paraId="3C5BBE9D" w14:textId="104C65A5" w:rsidR="002F6165" w:rsidRDefault="00515FA6" w:rsidP="00515FA6">
      <w:pPr>
        <w:pStyle w:val="a3"/>
        <w:spacing w:before="52"/>
        <w:ind w:right="126"/>
      </w:pPr>
      <w:r>
        <w:t>Враховуючі конструктивні особливості головних суднових силових установок  р/с «ПРК-08», технічне обслуговування може проводити тільки сторонні організації, які мають діючі документи/сертифікати, тощо. на уповноваження обслуговування двигунів «</w:t>
      </w:r>
      <w:proofErr w:type="spellStart"/>
      <w:r>
        <w:t>Volvo</w:t>
      </w:r>
      <w:proofErr w:type="spellEnd"/>
      <w:r>
        <w:t xml:space="preserve"> </w:t>
      </w:r>
      <w:proofErr w:type="spellStart"/>
      <w:r>
        <w:t>Penta</w:t>
      </w:r>
      <w:proofErr w:type="spellEnd"/>
      <w:r>
        <w:t xml:space="preserve">» та документи/сертифікати тощо на право надання послуг пов’язаних з технічним обслуговуванням від ДП «Класифікаційне товариство Регістр судноплавства України», або іншого класифікаційного товариства, що є членом МАКТ </w:t>
      </w:r>
      <w:r>
        <w:lastRenderedPageBreak/>
        <w:t>(Міжнародна Асоціація Класифікаційних Товариств).</w:t>
      </w:r>
    </w:p>
    <w:p w14:paraId="5B19AE80" w14:textId="01C6A2A6" w:rsidR="00EC22DE" w:rsidRDefault="00515FA6" w:rsidP="002F6165">
      <w:pPr>
        <w:pStyle w:val="a3"/>
        <w:spacing w:before="52"/>
        <w:ind w:right="126"/>
      </w:pPr>
      <w:r w:rsidRPr="00515FA6">
        <w:t>Оплата фактично наданих Послуг здійснюється Замовником протягом 15 (п’ятнадцяти) календарних днів після підписання уповноваженими представниками Сторін Акту № 1 на підставі отриманого належним чином оформленого оригіналу рахунку Виконавця</w:t>
      </w:r>
      <w:r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067470E3" w14:textId="4A0493E5" w:rsidR="00F1155E" w:rsidRDefault="00F1155E" w:rsidP="00F1155E">
      <w:pPr>
        <w:pStyle w:val="a3"/>
        <w:ind w:right="125" w:firstLine="709"/>
      </w:pPr>
      <w:r>
        <w:t>Очікувана вартість предмета закупівлі визначена на підставі розділу III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275.</w:t>
      </w:r>
    </w:p>
    <w:p w14:paraId="03582FC0" w14:textId="75F5C605" w:rsidR="00F1155E" w:rsidRDefault="00F1155E" w:rsidP="00F1155E">
      <w:pPr>
        <w:pStyle w:val="a3"/>
        <w:ind w:right="125" w:firstLine="709"/>
      </w:pPr>
      <w:r>
        <w:t>Очікувана вартість закупівлі послуг</w:t>
      </w:r>
      <w:r w:rsidRPr="00F1155E">
        <w:t xml:space="preserve"> </w:t>
      </w:r>
      <w:r>
        <w:t>визначена на підставі моніторингу цін.</w:t>
      </w:r>
    </w:p>
    <w:p w14:paraId="692C973D" w14:textId="77777777" w:rsidR="00F1155E" w:rsidRDefault="00F1155E" w:rsidP="00F1155E">
      <w:pPr>
        <w:pStyle w:val="a3"/>
        <w:ind w:right="125" w:firstLine="709"/>
      </w:pPr>
      <w:r>
        <w:t>Були надіслані листи-запити:</w:t>
      </w:r>
    </w:p>
    <w:p w14:paraId="6EB2EBBB" w14:textId="388E5BCB" w:rsidR="00F1155E" w:rsidRDefault="00F1155E" w:rsidP="00F1155E">
      <w:pPr>
        <w:pStyle w:val="a3"/>
        <w:ind w:right="125" w:firstLine="709"/>
      </w:pPr>
      <w:r>
        <w:t>1.Лист – запит №1 (</w:t>
      </w:r>
      <w:proofErr w:type="spellStart"/>
      <w:r w:rsidR="00515FA6" w:rsidRPr="00515FA6">
        <w:t>вих</w:t>
      </w:r>
      <w:proofErr w:type="spellEnd"/>
      <w:r w:rsidR="00515FA6" w:rsidRPr="00515FA6">
        <w:t xml:space="preserve"> №4/25-2/518-25 від 25.03.2025</w:t>
      </w:r>
      <w:r>
        <w:t>);</w:t>
      </w:r>
    </w:p>
    <w:p w14:paraId="610A4657" w14:textId="5505E126" w:rsidR="00F1155E" w:rsidRDefault="00F1155E" w:rsidP="00F1155E">
      <w:pPr>
        <w:pStyle w:val="a3"/>
        <w:ind w:right="125" w:firstLine="709"/>
      </w:pPr>
      <w:r>
        <w:t>2. Лист – запит №2 (</w:t>
      </w:r>
      <w:proofErr w:type="spellStart"/>
      <w:r w:rsidR="00515FA6" w:rsidRPr="00515FA6">
        <w:t>вих</w:t>
      </w:r>
      <w:proofErr w:type="spellEnd"/>
      <w:r w:rsidR="00515FA6" w:rsidRPr="00515FA6">
        <w:t xml:space="preserve"> №4/25-2/517-25 від 25.03.2025</w:t>
      </w:r>
      <w:r>
        <w:t>);</w:t>
      </w:r>
    </w:p>
    <w:p w14:paraId="6239568A" w14:textId="15627244" w:rsidR="00F1155E" w:rsidRDefault="00F1155E" w:rsidP="00F1155E">
      <w:pPr>
        <w:pStyle w:val="a3"/>
        <w:ind w:right="125" w:firstLine="709"/>
      </w:pPr>
      <w:r>
        <w:t>3. Лист – запит №3 (</w:t>
      </w:r>
      <w:proofErr w:type="spellStart"/>
      <w:r w:rsidR="00515FA6" w:rsidRPr="00515FA6">
        <w:t>вих</w:t>
      </w:r>
      <w:proofErr w:type="spellEnd"/>
      <w:r w:rsidR="00515FA6" w:rsidRPr="00515FA6">
        <w:t xml:space="preserve"> №4/25-2/519-25 від 25.03.2025</w:t>
      </w:r>
      <w:r>
        <w:t>)</w:t>
      </w:r>
      <w:r w:rsidR="001D4EA2">
        <w:t>.</w:t>
      </w:r>
    </w:p>
    <w:p w14:paraId="4CB9CB4B" w14:textId="77777777" w:rsidR="00F1155E" w:rsidRDefault="00F1155E" w:rsidP="00F1155E">
      <w:pPr>
        <w:pStyle w:val="a3"/>
        <w:ind w:right="125" w:firstLine="709"/>
      </w:pPr>
      <w:r>
        <w:t>Були отримані листи відповіді:</w:t>
      </w:r>
    </w:p>
    <w:p w14:paraId="0EB8C9F3" w14:textId="5370004E" w:rsidR="00F1155E" w:rsidRDefault="00F1155E" w:rsidP="00F1155E">
      <w:pPr>
        <w:pStyle w:val="a3"/>
        <w:ind w:right="125" w:firstLine="709"/>
      </w:pPr>
      <w:r>
        <w:t>1. Лист відповідь №1 (</w:t>
      </w:r>
      <w:proofErr w:type="spellStart"/>
      <w:r w:rsidR="00515FA6" w:rsidRPr="00515FA6">
        <w:t>вх</w:t>
      </w:r>
      <w:proofErr w:type="spellEnd"/>
      <w:r w:rsidR="00515FA6" w:rsidRPr="00515FA6">
        <w:t>. №372 від 27.03.2025</w:t>
      </w:r>
      <w:r w:rsidR="001D4EA2" w:rsidRPr="001D4EA2">
        <w:t xml:space="preserve">) з ціновою пропозицією </w:t>
      </w:r>
      <w:r w:rsidR="00515FA6">
        <w:t xml:space="preserve"> </w:t>
      </w:r>
      <w:r w:rsidR="00515FA6" w:rsidRPr="00515FA6">
        <w:t>1 064 080,80 грн з ПДВ</w:t>
      </w:r>
      <w:r>
        <w:t>;</w:t>
      </w:r>
    </w:p>
    <w:p w14:paraId="4A7D9DB7" w14:textId="0C327B21" w:rsidR="00F1155E" w:rsidRDefault="00F1155E" w:rsidP="00F1155E">
      <w:pPr>
        <w:pStyle w:val="a3"/>
        <w:ind w:right="125" w:firstLine="709"/>
      </w:pPr>
      <w:r>
        <w:t>2. Лист відповідь №2 (</w:t>
      </w:r>
      <w:proofErr w:type="spellStart"/>
      <w:r w:rsidR="00515FA6" w:rsidRPr="00515FA6">
        <w:t>вх</w:t>
      </w:r>
      <w:proofErr w:type="spellEnd"/>
      <w:r w:rsidR="00515FA6" w:rsidRPr="00515FA6">
        <w:t>. № 396 від 02.04.2025</w:t>
      </w:r>
      <w:r w:rsidR="001D4EA2" w:rsidRPr="001D4EA2">
        <w:t xml:space="preserve">) з ціновою пропозицією </w:t>
      </w:r>
      <w:r w:rsidR="00515FA6" w:rsidRPr="00515FA6">
        <w:t>1 213 182,00</w:t>
      </w:r>
      <w:r w:rsidR="00515FA6">
        <w:t xml:space="preserve"> </w:t>
      </w:r>
      <w:r w:rsidR="001D4EA2" w:rsidRPr="001D4EA2">
        <w:t>грн з ПДВ</w:t>
      </w:r>
      <w:r w:rsidR="00991EEB">
        <w:t>;</w:t>
      </w:r>
    </w:p>
    <w:p w14:paraId="68B53DE4" w14:textId="0A42D4F5" w:rsidR="00991EEB" w:rsidRDefault="00991EEB" w:rsidP="00991EEB">
      <w:pPr>
        <w:pStyle w:val="a3"/>
        <w:ind w:right="125" w:firstLine="709"/>
      </w:pPr>
      <w:r>
        <w:t xml:space="preserve">3. </w:t>
      </w:r>
      <w:r w:rsidRPr="00991EEB">
        <w:t>Лист відповідь №</w:t>
      </w:r>
      <w:r w:rsidR="001D4EA2">
        <w:t>3</w:t>
      </w:r>
      <w:r w:rsidRPr="00991EEB">
        <w:t xml:space="preserve"> (</w:t>
      </w:r>
      <w:proofErr w:type="spellStart"/>
      <w:r w:rsidR="00515FA6" w:rsidRPr="00515FA6">
        <w:t>вх</w:t>
      </w:r>
      <w:proofErr w:type="spellEnd"/>
      <w:r w:rsidR="00515FA6" w:rsidRPr="00515FA6">
        <w:t>. №404 від 03.04.2025</w:t>
      </w:r>
      <w:r w:rsidR="001D4EA2" w:rsidRPr="001D4EA2">
        <w:t>) з ціновою пропозицією</w:t>
      </w:r>
      <w:r w:rsidR="00515FA6">
        <w:t xml:space="preserve"> </w:t>
      </w:r>
      <w:r w:rsidR="001D4EA2" w:rsidRPr="001D4EA2">
        <w:t xml:space="preserve"> </w:t>
      </w:r>
      <w:r w:rsidR="00515FA6" w:rsidRPr="00515FA6">
        <w:t>1 220 742,00</w:t>
      </w:r>
      <w:r w:rsidR="001D4EA2" w:rsidRPr="001D4EA2">
        <w:t xml:space="preserve"> грн з ПДВ</w:t>
      </w:r>
      <w:r>
        <w:t>.</w:t>
      </w:r>
    </w:p>
    <w:p w14:paraId="6CE1D92E" w14:textId="77777777" w:rsidR="00F1155E" w:rsidRDefault="00F1155E" w:rsidP="00F1155E">
      <w:pPr>
        <w:pStyle w:val="a3"/>
        <w:ind w:right="125" w:firstLine="709"/>
      </w:pPr>
    </w:p>
    <w:p w14:paraId="5FFA68A8" w14:textId="5BCAC857" w:rsidR="00174FB3" w:rsidRDefault="0034431F" w:rsidP="00F1155E">
      <w:pPr>
        <w:pStyle w:val="a3"/>
        <w:ind w:right="125" w:firstLine="709"/>
      </w:pPr>
      <w:r w:rsidRPr="0034431F">
        <w:t xml:space="preserve">На підставі проведеного моніторингу цін, </w:t>
      </w:r>
      <w:r>
        <w:t>о</w:t>
      </w:r>
      <w:r w:rsidR="00F1155E">
        <w:t xml:space="preserve">чікувана вартість закупівлі </w:t>
      </w:r>
      <w:r w:rsidR="00991EEB" w:rsidRPr="00991EEB">
        <w:t xml:space="preserve">послуг </w:t>
      </w:r>
      <w:r w:rsidR="00991EEB">
        <w:t xml:space="preserve">з </w:t>
      </w:r>
      <w:proofErr w:type="spellStart"/>
      <w:r w:rsidR="00515FA6" w:rsidRPr="00515FA6">
        <w:t>з</w:t>
      </w:r>
      <w:proofErr w:type="spellEnd"/>
      <w:r w:rsidR="00515FA6" w:rsidRPr="00515FA6">
        <w:t xml:space="preserve"> технічного обслуговування головних двигунів та рушійних установок IPS  р/с «ПРК-08»</w:t>
      </w:r>
      <w:r w:rsidR="001D4EA2" w:rsidRPr="001D4EA2">
        <w:t xml:space="preserve"> складає </w:t>
      </w:r>
      <w:r w:rsidR="00515FA6" w:rsidRPr="00515FA6">
        <w:t>1 166 001,60 грн (один мільйон сто шістдесят шість тисяч одна грн 60 коп.)</w:t>
      </w:r>
      <w:r w:rsidR="001D4EA2" w:rsidRPr="001D4EA2">
        <w:t xml:space="preserve">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045EC"/>
    <w:rsid w:val="000266FD"/>
    <w:rsid w:val="000725BC"/>
    <w:rsid w:val="001414E7"/>
    <w:rsid w:val="001738B6"/>
    <w:rsid w:val="00174FB3"/>
    <w:rsid w:val="001753B2"/>
    <w:rsid w:val="001B4E82"/>
    <w:rsid w:val="001B779A"/>
    <w:rsid w:val="001D4EA2"/>
    <w:rsid w:val="001D7C80"/>
    <w:rsid w:val="00242725"/>
    <w:rsid w:val="002570F0"/>
    <w:rsid w:val="00265C41"/>
    <w:rsid w:val="002A4F5F"/>
    <w:rsid w:val="002F4654"/>
    <w:rsid w:val="002F6165"/>
    <w:rsid w:val="00314D04"/>
    <w:rsid w:val="0034431F"/>
    <w:rsid w:val="00344F38"/>
    <w:rsid w:val="003851D8"/>
    <w:rsid w:val="003A4F8C"/>
    <w:rsid w:val="003B7AC9"/>
    <w:rsid w:val="003F2AF8"/>
    <w:rsid w:val="00400459"/>
    <w:rsid w:val="00444D93"/>
    <w:rsid w:val="00446916"/>
    <w:rsid w:val="00451EC8"/>
    <w:rsid w:val="004C52E8"/>
    <w:rsid w:val="004D10CD"/>
    <w:rsid w:val="00515FA6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D1274"/>
    <w:rsid w:val="006D46D0"/>
    <w:rsid w:val="006F2FFA"/>
    <w:rsid w:val="00766058"/>
    <w:rsid w:val="00790A31"/>
    <w:rsid w:val="00792AAB"/>
    <w:rsid w:val="007B07AB"/>
    <w:rsid w:val="007E25AD"/>
    <w:rsid w:val="007F49AF"/>
    <w:rsid w:val="0083323F"/>
    <w:rsid w:val="0086487D"/>
    <w:rsid w:val="008712D5"/>
    <w:rsid w:val="008E0BEC"/>
    <w:rsid w:val="008E7B80"/>
    <w:rsid w:val="009134AF"/>
    <w:rsid w:val="00965870"/>
    <w:rsid w:val="0097256B"/>
    <w:rsid w:val="00991EEB"/>
    <w:rsid w:val="009B2201"/>
    <w:rsid w:val="009E488D"/>
    <w:rsid w:val="00A26F2A"/>
    <w:rsid w:val="00A30BE1"/>
    <w:rsid w:val="00A5108C"/>
    <w:rsid w:val="00A56C24"/>
    <w:rsid w:val="00A743FB"/>
    <w:rsid w:val="00AC2AC0"/>
    <w:rsid w:val="00AD4C88"/>
    <w:rsid w:val="00B1215D"/>
    <w:rsid w:val="00B157EB"/>
    <w:rsid w:val="00B4251D"/>
    <w:rsid w:val="00B44965"/>
    <w:rsid w:val="00BE151E"/>
    <w:rsid w:val="00BE68BF"/>
    <w:rsid w:val="00C05F13"/>
    <w:rsid w:val="00C276D2"/>
    <w:rsid w:val="00C4378C"/>
    <w:rsid w:val="00C921B0"/>
    <w:rsid w:val="00C9673F"/>
    <w:rsid w:val="00CA307F"/>
    <w:rsid w:val="00CD31B0"/>
    <w:rsid w:val="00D70D0C"/>
    <w:rsid w:val="00E02437"/>
    <w:rsid w:val="00E60D72"/>
    <w:rsid w:val="00EC22DE"/>
    <w:rsid w:val="00ED62A7"/>
    <w:rsid w:val="00F02930"/>
    <w:rsid w:val="00F1155E"/>
    <w:rsid w:val="00F2437D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table" w:styleId="a6">
    <w:name w:val="Table Grid"/>
    <w:basedOn w:val="a1"/>
    <w:uiPriority w:val="59"/>
    <w:rsid w:val="00A56C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2</cp:revision>
  <cp:lastPrinted>2025-05-12T08:33:00Z</cp:lastPrinted>
  <dcterms:created xsi:type="dcterms:W3CDTF">2025-05-12T08:34:00Z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