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8588" w14:textId="77777777" w:rsidR="006C0CB6" w:rsidRDefault="00444D93">
      <w:pPr>
        <w:pStyle w:val="1"/>
        <w:spacing w:before="72"/>
        <w:ind w:left="89" w:right="113" w:firstLine="0"/>
        <w:jc w:val="center"/>
      </w:pPr>
      <w:r>
        <w:t>ОБҐРУНТУВАННЯ</w:t>
      </w:r>
    </w:p>
    <w:p w14:paraId="67E79B4E" w14:textId="3125BACA" w:rsidR="006C0CB6" w:rsidRDefault="00444D93">
      <w:pPr>
        <w:spacing w:before="2"/>
        <w:ind w:left="608" w:right="612"/>
        <w:jc w:val="center"/>
        <w:rPr>
          <w:b/>
          <w:sz w:val="28"/>
        </w:rPr>
      </w:pPr>
      <w:r>
        <w:rPr>
          <w:b/>
          <w:sz w:val="28"/>
        </w:rPr>
        <w:t>технічних та якісних характеристик предмета закупівлі, очікуваної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вартості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закупівлі</w:t>
      </w:r>
    </w:p>
    <w:p w14:paraId="3B3DE491" w14:textId="77777777" w:rsidR="006C0CB6" w:rsidRDefault="00444D93">
      <w:pPr>
        <w:pStyle w:val="a3"/>
        <w:spacing w:line="316" w:lineRule="exact"/>
        <w:ind w:left="109" w:right="113" w:firstLine="0"/>
        <w:jc w:val="center"/>
      </w:pPr>
      <w:r>
        <w:t>(відповідно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10"/>
        </w:rPr>
        <w:t xml:space="preserve"> </w:t>
      </w:r>
      <w:r>
        <w:t>4¹</w:t>
      </w:r>
      <w:r>
        <w:rPr>
          <w:spacing w:val="-6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9"/>
        </w:rPr>
        <w:t xml:space="preserve"> </w:t>
      </w:r>
      <w:r>
        <w:t>Міністрів</w:t>
      </w:r>
      <w:r>
        <w:rPr>
          <w:spacing w:val="-10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11.10.2016</w:t>
      </w:r>
    </w:p>
    <w:p w14:paraId="5076515C" w14:textId="634D0CC8" w:rsidR="006C0CB6" w:rsidRDefault="00444D93">
      <w:pPr>
        <w:pStyle w:val="a3"/>
        <w:ind w:left="608" w:right="608" w:firstLine="0"/>
        <w:jc w:val="center"/>
      </w:pPr>
      <w:r>
        <w:t>№</w:t>
      </w:r>
      <w:r>
        <w:rPr>
          <w:spacing w:val="-10"/>
        </w:rPr>
        <w:t xml:space="preserve"> </w:t>
      </w:r>
      <w:r>
        <w:t>710</w:t>
      </w:r>
      <w:r>
        <w:rPr>
          <w:spacing w:val="-8"/>
        </w:rPr>
        <w:t xml:space="preserve"> </w:t>
      </w:r>
      <w:r>
        <w:t>“Про</w:t>
      </w:r>
      <w:r>
        <w:rPr>
          <w:spacing w:val="-8"/>
        </w:rPr>
        <w:t xml:space="preserve"> </w:t>
      </w:r>
      <w:r>
        <w:t>ефективне</w:t>
      </w:r>
      <w:r>
        <w:rPr>
          <w:spacing w:val="-9"/>
        </w:rPr>
        <w:t xml:space="preserve"> </w:t>
      </w:r>
      <w:r>
        <w:t>використання</w:t>
      </w:r>
      <w:r>
        <w:rPr>
          <w:spacing w:val="-9"/>
        </w:rPr>
        <w:t xml:space="preserve"> </w:t>
      </w:r>
      <w:r w:rsidR="00DF035E">
        <w:t>державних</w:t>
      </w:r>
      <w:r>
        <w:rPr>
          <w:spacing w:val="-8"/>
        </w:rPr>
        <w:t xml:space="preserve"> </w:t>
      </w:r>
      <w:r>
        <w:t>коштів”)</w:t>
      </w:r>
    </w:p>
    <w:p w14:paraId="661C2996" w14:textId="77777777" w:rsidR="006C0CB6" w:rsidRDefault="006C0CB6">
      <w:pPr>
        <w:pStyle w:val="a3"/>
        <w:spacing w:before="11"/>
        <w:ind w:left="0" w:firstLine="0"/>
        <w:jc w:val="left"/>
        <w:rPr>
          <w:sz w:val="27"/>
        </w:rPr>
      </w:pPr>
    </w:p>
    <w:p w14:paraId="6174404C" w14:textId="0D346BA0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444D93">
        <w:rPr>
          <w:b/>
          <w:sz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bookmarkStart w:id="0" w:name="n44"/>
      <w:bookmarkEnd w:id="0"/>
      <w:r w:rsidR="00560994">
        <w:rPr>
          <w:bCs/>
          <w:sz w:val="28"/>
        </w:rPr>
        <w:t>Казенне підприємство «Морська пошуково-рятувальна служба»</w:t>
      </w:r>
      <w:r w:rsidRPr="00444D93">
        <w:rPr>
          <w:sz w:val="28"/>
        </w:rPr>
        <w:t xml:space="preserve">; </w:t>
      </w:r>
      <w:r w:rsidR="00560994">
        <w:rPr>
          <w:bCs/>
          <w:sz w:val="28"/>
        </w:rPr>
        <w:t xml:space="preserve">вулиця </w:t>
      </w:r>
      <w:proofErr w:type="spellStart"/>
      <w:r w:rsidR="00560994">
        <w:rPr>
          <w:bCs/>
          <w:sz w:val="28"/>
        </w:rPr>
        <w:t>Люстдорфська</w:t>
      </w:r>
      <w:proofErr w:type="spellEnd"/>
      <w:r w:rsidR="00560994">
        <w:rPr>
          <w:bCs/>
          <w:sz w:val="28"/>
        </w:rPr>
        <w:t xml:space="preserve"> дорога</w:t>
      </w:r>
      <w:r w:rsidRPr="00444D93">
        <w:rPr>
          <w:bCs/>
          <w:sz w:val="28"/>
        </w:rPr>
        <w:t>, 14</w:t>
      </w:r>
      <w:r w:rsidR="00560994">
        <w:rPr>
          <w:bCs/>
          <w:sz w:val="28"/>
        </w:rPr>
        <w:t>0А</w:t>
      </w:r>
      <w:r w:rsidRPr="00444D93">
        <w:rPr>
          <w:bCs/>
          <w:sz w:val="28"/>
        </w:rPr>
        <w:t xml:space="preserve">, м. </w:t>
      </w:r>
      <w:r w:rsidR="00560994">
        <w:rPr>
          <w:bCs/>
          <w:sz w:val="28"/>
        </w:rPr>
        <w:t>Одеса</w:t>
      </w:r>
      <w:r>
        <w:rPr>
          <w:bCs/>
          <w:sz w:val="28"/>
        </w:rPr>
        <w:t xml:space="preserve">, </w:t>
      </w:r>
      <w:r w:rsidR="00560994">
        <w:rPr>
          <w:bCs/>
          <w:sz w:val="28"/>
        </w:rPr>
        <w:t>65114</w:t>
      </w:r>
      <w:r w:rsidRPr="00444D93">
        <w:rPr>
          <w:bCs/>
          <w:sz w:val="28"/>
        </w:rPr>
        <w:t>;</w:t>
      </w:r>
      <w:r w:rsidRPr="00444D93">
        <w:rPr>
          <w:sz w:val="28"/>
        </w:rPr>
        <w:t xml:space="preserve"> код за ЄДРПОУ – </w:t>
      </w:r>
      <w:r w:rsidR="00560994">
        <w:rPr>
          <w:sz w:val="28"/>
        </w:rPr>
        <w:t>38017026</w:t>
      </w:r>
      <w:r w:rsidRPr="00444D93">
        <w:rPr>
          <w:sz w:val="28"/>
        </w:rPr>
        <w:t xml:space="preserve">; категорія замовника – </w:t>
      </w:r>
      <w:r w:rsidR="00560994" w:rsidRPr="00560994">
        <w:rPr>
          <w:sz w:val="28"/>
        </w:rPr>
        <w:t>суб’єкт господарювання державного сектору економіки</w:t>
      </w:r>
      <w:r>
        <w:rPr>
          <w:sz w:val="28"/>
        </w:rPr>
        <w:t>.</w:t>
      </w:r>
    </w:p>
    <w:p w14:paraId="5B50C46C" w14:textId="77777777" w:rsidR="005B01F4" w:rsidRDefault="005B01F4" w:rsidP="005B01F4">
      <w:pPr>
        <w:pStyle w:val="a4"/>
        <w:tabs>
          <w:tab w:val="left" w:pos="1211"/>
        </w:tabs>
        <w:ind w:left="709" w:right="100" w:firstLine="0"/>
        <w:rPr>
          <w:sz w:val="28"/>
        </w:rPr>
      </w:pPr>
    </w:p>
    <w:p w14:paraId="43D39786" w14:textId="352424BC" w:rsidR="00790A31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Предмет</w:t>
      </w:r>
      <w:r w:rsidRPr="00790A31">
        <w:rPr>
          <w:b/>
          <w:spacing w:val="1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1"/>
          <w:sz w:val="28"/>
        </w:rPr>
        <w:t xml:space="preserve"> </w:t>
      </w:r>
      <w:proofErr w:type="spellStart"/>
      <w:r w:rsidR="00FD03B1" w:rsidRPr="00FD03B1">
        <w:rPr>
          <w:sz w:val="28"/>
          <w:lang w:val="ru-RU"/>
        </w:rPr>
        <w:t>Міжмережевий</w:t>
      </w:r>
      <w:proofErr w:type="spellEnd"/>
      <w:r w:rsidR="00FD03B1" w:rsidRPr="00FD03B1">
        <w:rPr>
          <w:sz w:val="28"/>
          <w:lang w:val="ru-RU"/>
        </w:rPr>
        <w:t xml:space="preserve"> </w:t>
      </w:r>
      <w:proofErr w:type="spellStart"/>
      <w:r w:rsidR="00FD03B1" w:rsidRPr="00FD03B1">
        <w:rPr>
          <w:sz w:val="28"/>
          <w:lang w:val="ru-RU"/>
        </w:rPr>
        <w:t>екран</w:t>
      </w:r>
      <w:proofErr w:type="spellEnd"/>
      <w:r w:rsidR="00FD03B1" w:rsidRPr="00FD03B1">
        <w:rPr>
          <w:sz w:val="28"/>
          <w:lang w:val="ru-RU"/>
        </w:rPr>
        <w:t xml:space="preserve"> </w:t>
      </w:r>
      <w:proofErr w:type="spellStart"/>
      <w:r w:rsidR="00FD03B1" w:rsidRPr="00FD03B1">
        <w:rPr>
          <w:sz w:val="28"/>
          <w:lang w:val="ru-RU"/>
        </w:rPr>
        <w:t>наступного</w:t>
      </w:r>
      <w:proofErr w:type="spellEnd"/>
      <w:r w:rsidR="00FD03B1" w:rsidRPr="00FD03B1">
        <w:rPr>
          <w:sz w:val="28"/>
          <w:lang w:val="ru-RU"/>
        </w:rPr>
        <w:t xml:space="preserve"> </w:t>
      </w:r>
      <w:proofErr w:type="spellStart"/>
      <w:r w:rsidR="00FD03B1" w:rsidRPr="00FD03B1">
        <w:rPr>
          <w:sz w:val="28"/>
          <w:lang w:val="ru-RU"/>
        </w:rPr>
        <w:t>покоління</w:t>
      </w:r>
      <w:proofErr w:type="spellEnd"/>
      <w:r w:rsidR="006C6268" w:rsidRPr="006C6268">
        <w:rPr>
          <w:sz w:val="28"/>
          <w:lang w:val="ru-RU"/>
        </w:rPr>
        <w:t xml:space="preserve"> </w:t>
      </w:r>
      <w:r w:rsidR="00790A31" w:rsidRPr="00790A31">
        <w:rPr>
          <w:sz w:val="28"/>
        </w:rPr>
        <w:t>(</w:t>
      </w:r>
      <w:r w:rsidR="00FD03B1" w:rsidRPr="00FD03B1">
        <w:rPr>
          <w:sz w:val="28"/>
        </w:rPr>
        <w:t>32420000-3 «Мережеве обладнання»</w:t>
      </w:r>
      <w:r w:rsidR="00790A31" w:rsidRPr="00790A31">
        <w:rPr>
          <w:sz w:val="28"/>
        </w:rPr>
        <w:t>)</w:t>
      </w:r>
      <w:r w:rsidR="00790A31">
        <w:rPr>
          <w:sz w:val="28"/>
        </w:rPr>
        <w:t>.</w:t>
      </w:r>
      <w:r w:rsidR="00C276D2" w:rsidRPr="00790A31">
        <w:rPr>
          <w:b/>
          <w:sz w:val="28"/>
        </w:rPr>
        <w:t xml:space="preserve"> </w:t>
      </w:r>
    </w:p>
    <w:p w14:paraId="2768C972" w14:textId="5FF21A69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Вид</w:t>
      </w:r>
      <w:r w:rsidRPr="00790A31">
        <w:rPr>
          <w:b/>
          <w:spacing w:val="-5"/>
          <w:sz w:val="28"/>
        </w:rPr>
        <w:t xml:space="preserve"> </w:t>
      </w:r>
      <w:r w:rsidRPr="00790A31">
        <w:rPr>
          <w:b/>
          <w:sz w:val="28"/>
        </w:rPr>
        <w:t>процедури:</w:t>
      </w:r>
      <w:r w:rsidRPr="00790A31">
        <w:rPr>
          <w:b/>
          <w:spacing w:val="-6"/>
          <w:sz w:val="28"/>
        </w:rPr>
        <w:t xml:space="preserve"> </w:t>
      </w:r>
      <w:r w:rsidRPr="00790A31">
        <w:rPr>
          <w:sz w:val="28"/>
        </w:rPr>
        <w:t>відкриті</w:t>
      </w:r>
      <w:r w:rsidRPr="00790A31">
        <w:rPr>
          <w:spacing w:val="-4"/>
          <w:sz w:val="28"/>
        </w:rPr>
        <w:t xml:space="preserve"> </w:t>
      </w:r>
      <w:r w:rsidRPr="00790A31">
        <w:rPr>
          <w:sz w:val="28"/>
        </w:rPr>
        <w:t>торги</w:t>
      </w:r>
      <w:r w:rsidR="00446916">
        <w:rPr>
          <w:sz w:val="28"/>
        </w:rPr>
        <w:t xml:space="preserve"> з особливостями</w:t>
      </w:r>
      <w:r w:rsidRPr="00790A31">
        <w:rPr>
          <w:sz w:val="28"/>
        </w:rPr>
        <w:t>.</w:t>
      </w:r>
    </w:p>
    <w:p w14:paraId="7A04E51D" w14:textId="18630C24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Номер</w:t>
      </w:r>
      <w:r w:rsidRPr="00790A31">
        <w:rPr>
          <w:b/>
          <w:spacing w:val="-13"/>
          <w:sz w:val="28"/>
        </w:rPr>
        <w:t xml:space="preserve"> </w:t>
      </w:r>
      <w:r w:rsidRPr="00790A31">
        <w:rPr>
          <w:b/>
          <w:sz w:val="28"/>
        </w:rPr>
        <w:t>оголошення</w:t>
      </w:r>
      <w:r w:rsidRPr="00790A31">
        <w:rPr>
          <w:b/>
          <w:spacing w:val="-12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-8"/>
          <w:sz w:val="28"/>
        </w:rPr>
        <w:t xml:space="preserve"> </w:t>
      </w:r>
      <w:r w:rsidR="00BE5B57" w:rsidRPr="00BE5B57">
        <w:rPr>
          <w:sz w:val="28"/>
        </w:rPr>
        <w:t>UA-2026-10-12-010613-a</w:t>
      </w:r>
      <w:r w:rsidR="00790A31" w:rsidRPr="00790A31">
        <w:rPr>
          <w:sz w:val="28"/>
        </w:rPr>
        <w:t>.</w:t>
      </w:r>
    </w:p>
    <w:p w14:paraId="28D68D69" w14:textId="77777777" w:rsidR="006C0CB6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b/>
          <w:sz w:val="28"/>
          <w:szCs w:val="28"/>
        </w:rPr>
      </w:pPr>
      <w:r w:rsidRPr="00790A31">
        <w:rPr>
          <w:b/>
          <w:sz w:val="28"/>
          <w:szCs w:val="28"/>
        </w:rPr>
        <w:t>Обґрунтування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технічних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та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якісних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характеристик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предмета</w:t>
      </w:r>
      <w:r w:rsidRPr="00790A31">
        <w:rPr>
          <w:b/>
          <w:spacing w:val="-67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закупівлі:</w:t>
      </w:r>
    </w:p>
    <w:p w14:paraId="5BC3B1A3" w14:textId="77777777" w:rsidR="00FD03B1" w:rsidRDefault="00FD03B1" w:rsidP="00FD03B1">
      <w:pPr>
        <w:pStyle w:val="a3"/>
        <w:spacing w:before="52"/>
        <w:ind w:right="126"/>
      </w:pPr>
      <w:r>
        <w:t>Забезпечення належного рівня інформаційної безпеки інформаційно-комунікаційної інфраструктури КП «МПРС» є необхідною умовою безперервного функціонування підприємства, захисту службової інформації та стабільної роботи його структурних підрозділів.</w:t>
      </w:r>
    </w:p>
    <w:p w14:paraId="7D82AC2D" w14:textId="508FB4F2" w:rsidR="00FD03B1" w:rsidRDefault="00FD03B1" w:rsidP="00FD03B1">
      <w:pPr>
        <w:pStyle w:val="a3"/>
        <w:spacing w:before="52"/>
        <w:ind w:right="126"/>
      </w:pPr>
      <w:r>
        <w:t xml:space="preserve">З огляду на постійне зростання кількості та складності </w:t>
      </w:r>
      <w:proofErr w:type="spellStart"/>
      <w:r>
        <w:t>кіберзагроз</w:t>
      </w:r>
      <w:proofErr w:type="spellEnd"/>
      <w:r>
        <w:t>, збільшуються ризики несанкціонованого доступу до інформаційних ресурсів підприємства, поширення шкідливого програмного забезпечення, мережевих атак, витоку або втрати даних, а також порушення доступності інформаційних систем.</w:t>
      </w:r>
    </w:p>
    <w:p w14:paraId="1914451E" w14:textId="341D75D7" w:rsidR="00FD03B1" w:rsidRDefault="00FD03B1" w:rsidP="00FD03B1">
      <w:pPr>
        <w:pStyle w:val="a3"/>
        <w:spacing w:before="52"/>
        <w:ind w:right="126"/>
      </w:pPr>
      <w:r>
        <w:t xml:space="preserve">Використання </w:t>
      </w:r>
      <w:proofErr w:type="spellStart"/>
      <w:r>
        <w:t>міжмережевого</w:t>
      </w:r>
      <w:proofErr w:type="spellEnd"/>
      <w:r>
        <w:t xml:space="preserve"> екрана наступного покоління дозволить посилити захист корпоративної мережі КП «МПРС» шляхом контролю та фільтрації мережевого трафіку, виявлення і блокування потенційно небезпечних з’єднань, запобігання мережевим вторгненням та реалізації додаткових механізмів захисту відповідно до функціональних можливостей обладнання.</w:t>
      </w:r>
    </w:p>
    <w:p w14:paraId="39AC52A9" w14:textId="693E8F59" w:rsidR="00FD03B1" w:rsidRDefault="00FD03B1" w:rsidP="00FD03B1">
      <w:pPr>
        <w:pStyle w:val="a3"/>
        <w:spacing w:before="52"/>
        <w:ind w:right="126"/>
      </w:pPr>
      <w:r>
        <w:t xml:space="preserve">Закупівля зазначеного обладнання сприятиме підвищенню рівня </w:t>
      </w:r>
      <w:proofErr w:type="spellStart"/>
      <w:r>
        <w:t>кібербезпеки</w:t>
      </w:r>
      <w:proofErr w:type="spellEnd"/>
      <w:r>
        <w:t xml:space="preserve"> підприємства, зниженню ризиків несанкціонованого доступу до службових даних, забезпеченню надійності та безперервності роботи інформаційних систем, а також підвищенню загальної стійкості інформаційно-комунікаційної інфраструктури КП «МПРС» до сучасних </w:t>
      </w:r>
      <w:proofErr w:type="spellStart"/>
      <w:r>
        <w:t>кіберзагроз</w:t>
      </w:r>
      <w:proofErr w:type="spellEnd"/>
      <w:r>
        <w:t>.</w:t>
      </w:r>
    </w:p>
    <w:p w14:paraId="59CCBC21" w14:textId="77777777" w:rsidR="00FD03B1" w:rsidRDefault="00FD03B1" w:rsidP="00FD03B1">
      <w:pPr>
        <w:pStyle w:val="a3"/>
        <w:spacing w:before="52"/>
        <w:ind w:right="126"/>
      </w:pPr>
      <w:r>
        <w:t xml:space="preserve">Враховуючи викладене, закупівля </w:t>
      </w:r>
      <w:proofErr w:type="spellStart"/>
      <w:r>
        <w:t>міжмережевого</w:t>
      </w:r>
      <w:proofErr w:type="spellEnd"/>
      <w:r>
        <w:t xml:space="preserve"> екрана наступного покоління у кількості 2 одиниці є доцільною та необхідною для забезпечення належного рівня захисту інформаційних ресурсів і стабільного функціонування інформаційних систем КП «МПРС».</w:t>
      </w:r>
    </w:p>
    <w:p w14:paraId="4BFBDEB7" w14:textId="2E0F297F" w:rsidR="008377E7" w:rsidRDefault="00561750" w:rsidP="00FD03B1">
      <w:pPr>
        <w:pStyle w:val="a3"/>
        <w:spacing w:before="52"/>
        <w:ind w:right="126"/>
      </w:pPr>
      <w:r w:rsidRPr="00561750">
        <w:lastRenderedPageBreak/>
        <w:t xml:space="preserve">Товар постачається </w:t>
      </w:r>
      <w:r w:rsidR="00FD03B1" w:rsidRPr="00FD03B1">
        <w:t xml:space="preserve">протягом 45 (сорока п’яти) календарних днів </w:t>
      </w:r>
      <w:r w:rsidRPr="00561750">
        <w:t>з дати укладання договору</w:t>
      </w:r>
      <w:r w:rsidR="0025444D" w:rsidRPr="0025444D">
        <w:t>.</w:t>
      </w:r>
    </w:p>
    <w:p w14:paraId="076782CC" w14:textId="75EFED2D" w:rsidR="001A3C00" w:rsidRDefault="001A3C00" w:rsidP="00D64B6E">
      <w:pPr>
        <w:pStyle w:val="a3"/>
        <w:spacing w:before="52"/>
        <w:ind w:right="126"/>
      </w:pPr>
      <w:r w:rsidRPr="001A3C00">
        <w:t xml:space="preserve">Місце поставки (передачі) Товару на умовах DDP (склад Покупця) (ІНКОТЕРМС – 2020) за </w:t>
      </w:r>
      <w:proofErr w:type="spellStart"/>
      <w:r w:rsidRPr="001A3C00">
        <w:t>адресою</w:t>
      </w:r>
      <w:proofErr w:type="spellEnd"/>
      <w:r w:rsidRPr="001A3C00">
        <w:t xml:space="preserve">: 65114, м. Одеса, вул. </w:t>
      </w:r>
      <w:proofErr w:type="spellStart"/>
      <w:r w:rsidRPr="001A3C00">
        <w:t>Люстдорфська</w:t>
      </w:r>
      <w:proofErr w:type="spellEnd"/>
      <w:r w:rsidRPr="001A3C00">
        <w:t xml:space="preserve"> дорога, буд. 140 А</w:t>
      </w:r>
      <w:r>
        <w:t>.</w:t>
      </w:r>
    </w:p>
    <w:p w14:paraId="0A600285" w14:textId="075C7824" w:rsidR="00D64B6E" w:rsidRDefault="003F6536" w:rsidP="00D64B6E">
      <w:pPr>
        <w:pStyle w:val="a3"/>
        <w:spacing w:before="52"/>
        <w:ind w:right="126"/>
      </w:pPr>
      <w:r w:rsidRPr="003F6536">
        <w:t>Оплата за Товар здійснюється шляхом перерахування грошових коштів з поточного рахунку Покупця на підставі оригіналу рахунку, виставленого Постачальником, протягом 15 (п’ятнадцяти) календарних днів з дати підписання видаткової накладної на відповідний Товар.</w:t>
      </w:r>
    </w:p>
    <w:p w14:paraId="76A4EB3D" w14:textId="7A7DD59F" w:rsidR="003F6536" w:rsidRDefault="003F6536" w:rsidP="00D64B6E">
      <w:pPr>
        <w:pStyle w:val="a3"/>
        <w:spacing w:before="52"/>
        <w:ind w:right="126"/>
      </w:pPr>
      <w:r>
        <w:t>У</w:t>
      </w:r>
      <w:r w:rsidRPr="003F6536">
        <w:t xml:space="preserve">часники </w:t>
      </w:r>
      <w:r>
        <w:t>процедури закупівлі</w:t>
      </w:r>
      <w:r w:rsidRPr="003F6536">
        <w:t xml:space="preserve"> повинні надати</w:t>
      </w:r>
      <w:r>
        <w:t>:</w:t>
      </w:r>
    </w:p>
    <w:p w14:paraId="69936046" w14:textId="16C408E5" w:rsidR="003F6536" w:rsidRDefault="003F6536" w:rsidP="00D64B6E">
      <w:pPr>
        <w:pStyle w:val="a3"/>
        <w:spacing w:before="52"/>
        <w:ind w:right="126"/>
      </w:pPr>
      <w:proofErr w:type="spellStart"/>
      <w:r w:rsidRPr="003F6536">
        <w:t>Авторизаційний</w:t>
      </w:r>
      <w:proofErr w:type="spellEnd"/>
      <w:r w:rsidRPr="003F6536">
        <w:t xml:space="preserve"> лист про повноваження від виробника, що підтверджує право учасника торгів постачати Товар у відповідності до позицій предмету закупівлі</w:t>
      </w:r>
      <w:r>
        <w:t>;</w:t>
      </w:r>
    </w:p>
    <w:p w14:paraId="1EA1CF72" w14:textId="0AD868F0" w:rsidR="003F6536" w:rsidRDefault="003F6536" w:rsidP="00D64B6E">
      <w:pPr>
        <w:pStyle w:val="a3"/>
        <w:spacing w:before="52"/>
        <w:ind w:right="126"/>
      </w:pPr>
      <w:r w:rsidRPr="003F6536">
        <w:t>Експертний висновок, сертифікат або інший документ, що підтверджує відповідність обладнання вимогам нормативних документів України у сфері технічного захисту інформації, з рівнем гарантій не нижче ніж Г-2</w:t>
      </w:r>
      <w:r>
        <w:t>;</w:t>
      </w:r>
    </w:p>
    <w:p w14:paraId="75A33EF9" w14:textId="77777777" w:rsidR="003F6536" w:rsidRDefault="003F6536" w:rsidP="003F6536">
      <w:pPr>
        <w:pStyle w:val="a3"/>
        <w:spacing w:before="52"/>
        <w:ind w:right="126"/>
      </w:pPr>
      <w:r>
        <w:t>Декларації про відповідність:</w:t>
      </w:r>
    </w:p>
    <w:p w14:paraId="12B3CE92" w14:textId="77777777" w:rsidR="003F6536" w:rsidRDefault="003F6536" w:rsidP="003F6536">
      <w:pPr>
        <w:pStyle w:val="a3"/>
        <w:spacing w:before="52"/>
        <w:ind w:right="126"/>
      </w:pPr>
      <w:r>
        <w:t>-Технічному регламенту низьковольтного електричного обладнання, затвердженого постановою Кабінету Міністрів України від 16 грудня 2015 р № 1067</w:t>
      </w:r>
    </w:p>
    <w:p w14:paraId="615E5BFF" w14:textId="2B3E810D" w:rsidR="003F6536" w:rsidRDefault="003F6536" w:rsidP="003F6536">
      <w:pPr>
        <w:pStyle w:val="a3"/>
        <w:spacing w:before="52"/>
        <w:ind w:right="126"/>
      </w:pPr>
      <w:r>
        <w:t>-Технічному регламенту з електромагнітної сумісності обладнання, затвердженого постановою Кабінету Міністрів України від 16 грудня 2015 р № 1077</w:t>
      </w:r>
      <w:r>
        <w:t>.</w:t>
      </w:r>
    </w:p>
    <w:p w14:paraId="5CA6A36C" w14:textId="77777777" w:rsidR="00D64B6E" w:rsidRDefault="00D64B6E" w:rsidP="00D64B6E">
      <w:pPr>
        <w:pStyle w:val="a3"/>
        <w:spacing w:before="52"/>
        <w:ind w:right="126"/>
      </w:pPr>
    </w:p>
    <w:p w14:paraId="425BEE3A" w14:textId="77777777" w:rsidR="006C0CB6" w:rsidRPr="00790A31" w:rsidRDefault="00444D93" w:rsidP="00790A31">
      <w:pPr>
        <w:pStyle w:val="a3"/>
        <w:numPr>
          <w:ilvl w:val="0"/>
          <w:numId w:val="1"/>
        </w:numPr>
        <w:spacing w:before="52"/>
        <w:ind w:right="126" w:firstLine="749"/>
        <w:rPr>
          <w:b/>
        </w:rPr>
      </w:pPr>
      <w:r w:rsidRPr="00790A31">
        <w:rPr>
          <w:b/>
        </w:rPr>
        <w:t>Обґрунтування</w:t>
      </w:r>
      <w:r w:rsidRPr="00790A31">
        <w:rPr>
          <w:b/>
          <w:spacing w:val="-14"/>
        </w:rPr>
        <w:t xml:space="preserve"> </w:t>
      </w:r>
      <w:r w:rsidRPr="00790A31">
        <w:rPr>
          <w:b/>
        </w:rPr>
        <w:t>очікуваної</w:t>
      </w:r>
      <w:r w:rsidRPr="00790A31">
        <w:rPr>
          <w:b/>
          <w:spacing w:val="-11"/>
        </w:rPr>
        <w:t xml:space="preserve"> </w:t>
      </w:r>
      <w:r w:rsidRPr="00790A31">
        <w:rPr>
          <w:b/>
        </w:rPr>
        <w:t>вартості</w:t>
      </w:r>
      <w:r w:rsidRPr="00790A31">
        <w:rPr>
          <w:b/>
          <w:spacing w:val="-13"/>
        </w:rPr>
        <w:t xml:space="preserve"> </w:t>
      </w:r>
      <w:proofErr w:type="spellStart"/>
      <w:r w:rsidRPr="00790A31">
        <w:rPr>
          <w:b/>
        </w:rPr>
        <w:t>закупівель</w:t>
      </w:r>
      <w:proofErr w:type="spellEnd"/>
      <w:r w:rsidRPr="00790A31">
        <w:rPr>
          <w:b/>
        </w:rPr>
        <w:t>:</w:t>
      </w:r>
    </w:p>
    <w:p w14:paraId="77B06799" w14:textId="77777777" w:rsidR="005B01F4" w:rsidRDefault="005B01F4" w:rsidP="00A30BE1">
      <w:pPr>
        <w:pStyle w:val="a3"/>
        <w:ind w:right="125" w:firstLine="709"/>
      </w:pPr>
    </w:p>
    <w:p w14:paraId="4077D2C8" w14:textId="295A8906" w:rsidR="00174FB3" w:rsidRDefault="00A30BE1" w:rsidP="00A30BE1">
      <w:pPr>
        <w:pStyle w:val="a3"/>
        <w:ind w:right="125" w:firstLine="709"/>
      </w:pPr>
      <w:r>
        <w:t>Очікувана вартість предмета закупівлі визначена на підставі розділу III Примірної методики визначення очікуваної вартості предмета зак</w:t>
      </w:r>
      <w:r w:rsidR="00790A31">
        <w:t>упівлі, затвердженого наказом М</w:t>
      </w:r>
      <w:r>
        <w:t>іністерства розвитку економіки, торгівлі та сільського господарства України від 18.02.2020 № 275</w:t>
      </w:r>
      <w:r w:rsidR="00BD0D0B">
        <w:t>.</w:t>
      </w:r>
    </w:p>
    <w:p w14:paraId="4513EE03" w14:textId="77777777" w:rsidR="007E5383" w:rsidRPr="001A3C00" w:rsidRDefault="007E5383" w:rsidP="007E5383">
      <w:pPr>
        <w:widowControl/>
        <w:tabs>
          <w:tab w:val="left" w:pos="567"/>
        </w:tabs>
        <w:autoSpaceDE/>
        <w:autoSpaceDN/>
        <w:jc w:val="center"/>
        <w:rPr>
          <w:sz w:val="28"/>
          <w:szCs w:val="28"/>
        </w:rPr>
      </w:pPr>
      <w:r w:rsidRPr="001A3C00">
        <w:rPr>
          <w:sz w:val="28"/>
          <w:szCs w:val="28"/>
          <w:u w:val="single"/>
        </w:rPr>
        <w:t>Порівняння цінових пропозиції з листів запитів</w:t>
      </w:r>
      <w:r w:rsidRPr="001A3C00">
        <w:rPr>
          <w:sz w:val="28"/>
          <w:szCs w:val="28"/>
        </w:rPr>
        <w:t>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839"/>
        <w:gridCol w:w="1566"/>
        <w:gridCol w:w="1544"/>
        <w:gridCol w:w="774"/>
        <w:gridCol w:w="709"/>
        <w:gridCol w:w="1648"/>
      </w:tblGrid>
      <w:tr w:rsidR="00561750" w:rsidRPr="00561750" w14:paraId="4AFCFEB5" w14:textId="77777777" w:rsidTr="003F6536">
        <w:trPr>
          <w:trHeight w:val="913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286FAA28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 xml:space="preserve">Найменування ресурсу </w:t>
            </w:r>
          </w:p>
        </w:tc>
        <w:tc>
          <w:tcPr>
            <w:tcW w:w="1839" w:type="dxa"/>
            <w:shd w:val="clear" w:color="auto" w:fill="FFFFFF"/>
            <w:vAlign w:val="center"/>
          </w:tcPr>
          <w:p w14:paraId="5EDF7A00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>Найменування закупівлі</w:t>
            </w:r>
          </w:p>
        </w:tc>
        <w:tc>
          <w:tcPr>
            <w:tcW w:w="1566" w:type="dxa"/>
            <w:shd w:val="clear" w:color="auto" w:fill="FFFFFF"/>
            <w:vAlign w:val="center"/>
          </w:tcPr>
          <w:p w14:paraId="3E58380E" w14:textId="42EA3EBD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 xml:space="preserve">Ціна, грн. </w:t>
            </w:r>
            <w:r w:rsidR="003F6536">
              <w:rPr>
                <w:sz w:val="24"/>
                <w:szCs w:val="24"/>
              </w:rPr>
              <w:t>бе</w:t>
            </w:r>
            <w:r w:rsidRPr="00561750">
              <w:rPr>
                <w:sz w:val="24"/>
                <w:szCs w:val="24"/>
              </w:rPr>
              <w:t>з ПДВ</w:t>
            </w:r>
          </w:p>
        </w:tc>
        <w:tc>
          <w:tcPr>
            <w:tcW w:w="1544" w:type="dxa"/>
            <w:shd w:val="clear" w:color="auto" w:fill="FFFFFF"/>
            <w:vAlign w:val="center"/>
          </w:tcPr>
          <w:p w14:paraId="596B33B2" w14:textId="525EBDE3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 xml:space="preserve">Середня цінова пропозиція, грн </w:t>
            </w:r>
            <w:r w:rsidR="003F6536">
              <w:rPr>
                <w:sz w:val="24"/>
                <w:szCs w:val="24"/>
              </w:rPr>
              <w:t>бе</w:t>
            </w:r>
            <w:r w:rsidRPr="00561750">
              <w:rPr>
                <w:sz w:val="24"/>
                <w:szCs w:val="24"/>
              </w:rPr>
              <w:t>з ПДВ</w:t>
            </w:r>
          </w:p>
        </w:tc>
        <w:tc>
          <w:tcPr>
            <w:tcW w:w="774" w:type="dxa"/>
            <w:shd w:val="clear" w:color="auto" w:fill="FFFFFF"/>
            <w:vAlign w:val="center"/>
          </w:tcPr>
          <w:p w14:paraId="00AB1FDD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561750">
              <w:rPr>
                <w:sz w:val="24"/>
                <w:szCs w:val="24"/>
                <w:lang w:val="ru-RU"/>
              </w:rPr>
              <w:t xml:space="preserve">Од. </w:t>
            </w:r>
          </w:p>
          <w:p w14:paraId="3FF21FDA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proofErr w:type="spellStart"/>
            <w:r w:rsidRPr="00561750">
              <w:rPr>
                <w:sz w:val="24"/>
                <w:szCs w:val="24"/>
                <w:lang w:val="ru-RU"/>
              </w:rPr>
              <w:t>вим</w:t>
            </w:r>
            <w:r w:rsidRPr="00561750">
              <w:rPr>
                <w:sz w:val="24"/>
                <w:szCs w:val="24"/>
              </w:rPr>
              <w:t>іру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46BCBB5F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>Кіл-</w:t>
            </w:r>
            <w:proofErr w:type="spellStart"/>
            <w:r w:rsidRPr="00561750">
              <w:rPr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1648" w:type="dxa"/>
            <w:shd w:val="clear" w:color="auto" w:fill="FFFFFF"/>
            <w:vAlign w:val="center"/>
          </w:tcPr>
          <w:p w14:paraId="516D1443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  <w:p w14:paraId="60AF25A1" w14:textId="58B8E563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>Сума</w:t>
            </w:r>
            <w:r w:rsidR="003F6536" w:rsidRPr="003F6536">
              <w:rPr>
                <w:sz w:val="24"/>
                <w:szCs w:val="24"/>
              </w:rPr>
              <w:t>, грн. без ПДВ</w:t>
            </w:r>
          </w:p>
          <w:p w14:paraId="3A4382C8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ind w:right="751"/>
              <w:jc w:val="center"/>
              <w:rPr>
                <w:sz w:val="24"/>
                <w:szCs w:val="24"/>
              </w:rPr>
            </w:pPr>
          </w:p>
        </w:tc>
      </w:tr>
      <w:tr w:rsidR="00561750" w:rsidRPr="00561750" w14:paraId="5840AC67" w14:textId="77777777" w:rsidTr="003F6536">
        <w:trPr>
          <w:trHeight w:val="354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70FFC964" w14:textId="77777777" w:rsidR="003F6536" w:rsidRPr="003F6536" w:rsidRDefault="00561750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  <w:lang w:val="ru-RU"/>
              </w:rPr>
            </w:pPr>
            <w:r w:rsidRPr="00561750">
              <w:rPr>
                <w:sz w:val="24"/>
                <w:szCs w:val="24"/>
                <w:lang w:val="ru-RU"/>
              </w:rPr>
              <w:t xml:space="preserve">Лист запит </w:t>
            </w:r>
            <w:r>
              <w:rPr>
                <w:sz w:val="24"/>
                <w:szCs w:val="24"/>
                <w:lang w:val="ru-RU"/>
              </w:rPr>
              <w:t>№1</w:t>
            </w:r>
            <w:r w:rsidRPr="0056175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1750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61750">
              <w:rPr>
                <w:sz w:val="24"/>
                <w:szCs w:val="24"/>
                <w:lang w:val="ru-RU"/>
              </w:rPr>
              <w:t xml:space="preserve"> </w:t>
            </w:r>
            <w:r w:rsidR="003F6536" w:rsidRPr="003F6536">
              <w:rPr>
                <w:sz w:val="24"/>
                <w:szCs w:val="24"/>
                <w:lang w:val="ru-RU"/>
              </w:rPr>
              <w:t xml:space="preserve">01.09.2026 </w:t>
            </w:r>
          </w:p>
          <w:p w14:paraId="13E203B6" w14:textId="1FDDF0F9" w:rsidR="00561750" w:rsidRPr="00561750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  <w:lang w:val="ru-RU"/>
              </w:rPr>
              <w:t>№4/23/1546-26</w:t>
            </w:r>
            <w:r w:rsidR="00561750" w:rsidRPr="00561750">
              <w:rPr>
                <w:sz w:val="24"/>
                <w:szCs w:val="24"/>
                <w:lang w:val="ru-RU"/>
              </w:rPr>
              <w:br/>
            </w:r>
            <w:r w:rsidR="00561750" w:rsidRPr="00561750">
              <w:rPr>
                <w:sz w:val="24"/>
                <w:szCs w:val="24"/>
              </w:rPr>
              <w:t xml:space="preserve">Комерційна пропозиція </w:t>
            </w:r>
            <w:r w:rsidR="00561750">
              <w:rPr>
                <w:sz w:val="24"/>
                <w:szCs w:val="24"/>
              </w:rPr>
              <w:t>№1</w:t>
            </w:r>
          </w:p>
          <w:p w14:paraId="5DE2830D" w14:textId="77777777" w:rsidR="003F6536" w:rsidRPr="003F6536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 xml:space="preserve">від 02.09.2026 </w:t>
            </w:r>
          </w:p>
          <w:p w14:paraId="1CB7CF7D" w14:textId="55CA5FE4" w:rsidR="00561750" w:rsidRPr="00561750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№ 1052</w:t>
            </w:r>
          </w:p>
        </w:tc>
        <w:tc>
          <w:tcPr>
            <w:tcW w:w="1839" w:type="dxa"/>
            <w:vMerge w:val="restart"/>
            <w:shd w:val="clear" w:color="auto" w:fill="FFFFFF"/>
            <w:vAlign w:val="center"/>
          </w:tcPr>
          <w:p w14:paraId="529FB3CB" w14:textId="758F110D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proofErr w:type="spellStart"/>
            <w:r w:rsidRPr="003F6536">
              <w:rPr>
                <w:rFonts w:eastAsia="MS Mincho"/>
                <w:sz w:val="28"/>
                <w:szCs w:val="28"/>
                <w:lang w:eastAsia="ru-RU"/>
              </w:rPr>
              <w:t>Міжмережевий</w:t>
            </w:r>
            <w:proofErr w:type="spellEnd"/>
            <w:r w:rsidRPr="003F6536">
              <w:rPr>
                <w:rFonts w:eastAsia="MS Mincho"/>
                <w:sz w:val="28"/>
                <w:szCs w:val="28"/>
                <w:lang w:eastAsia="ru-RU"/>
              </w:rPr>
              <w:t xml:space="preserve"> екран наступного покоління</w:t>
            </w:r>
            <w:r w:rsidR="00561750" w:rsidRPr="00561750">
              <w:rPr>
                <w:rFonts w:eastAsia="MS Mincho"/>
                <w:sz w:val="24"/>
                <w:szCs w:val="24"/>
                <w:lang w:eastAsia="ru-RU"/>
              </w:rPr>
              <w:br/>
            </w:r>
            <w:r w:rsidR="00561750" w:rsidRPr="00561750">
              <w:rPr>
                <w:rFonts w:eastAsia="MS Mincho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shd w:val="clear" w:color="auto" w:fill="FFFFFF"/>
            <w:vAlign w:val="center"/>
          </w:tcPr>
          <w:p w14:paraId="53C1543A" w14:textId="1EE79C8A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711 745,00</w:t>
            </w:r>
          </w:p>
        </w:tc>
        <w:tc>
          <w:tcPr>
            <w:tcW w:w="1544" w:type="dxa"/>
            <w:vMerge w:val="restart"/>
            <w:shd w:val="clear" w:color="auto" w:fill="FFFFFF"/>
            <w:vAlign w:val="center"/>
          </w:tcPr>
          <w:p w14:paraId="3AC91AF9" w14:textId="7DF4FEF7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3F6536">
              <w:rPr>
                <w:sz w:val="24"/>
                <w:szCs w:val="24"/>
                <w:lang w:val="en-US"/>
              </w:rPr>
              <w:t>707 818,89</w:t>
            </w:r>
          </w:p>
        </w:tc>
        <w:tc>
          <w:tcPr>
            <w:tcW w:w="774" w:type="dxa"/>
            <w:vMerge w:val="restart"/>
            <w:shd w:val="clear" w:color="auto" w:fill="FFFFFF"/>
            <w:vAlign w:val="center"/>
          </w:tcPr>
          <w:p w14:paraId="501C9D7F" w14:textId="4ABD9FD1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14:paraId="74D2DF36" w14:textId="2C7BEC81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48" w:type="dxa"/>
            <w:vMerge w:val="restart"/>
            <w:shd w:val="clear" w:color="auto" w:fill="FFFFFF"/>
            <w:vAlign w:val="center"/>
          </w:tcPr>
          <w:p w14:paraId="58C9FECC" w14:textId="290FA9AD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3F6536">
              <w:rPr>
                <w:sz w:val="24"/>
                <w:szCs w:val="24"/>
                <w:lang w:val="en-US"/>
              </w:rPr>
              <w:t>1 415 637,78</w:t>
            </w:r>
          </w:p>
        </w:tc>
      </w:tr>
      <w:tr w:rsidR="00561750" w:rsidRPr="00561750" w14:paraId="0086360E" w14:textId="77777777" w:rsidTr="003F6536">
        <w:trPr>
          <w:trHeight w:val="266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4422D285" w14:textId="40CA7D50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  <w:lang w:val="ru-RU"/>
              </w:rPr>
              <w:t xml:space="preserve">Лист запит </w:t>
            </w:r>
            <w:r>
              <w:rPr>
                <w:sz w:val="24"/>
                <w:szCs w:val="24"/>
                <w:lang w:val="ru-RU"/>
              </w:rPr>
              <w:t xml:space="preserve">№2 </w:t>
            </w:r>
            <w:proofErr w:type="spellStart"/>
            <w:r w:rsidRPr="00561750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61750">
              <w:rPr>
                <w:sz w:val="24"/>
                <w:szCs w:val="24"/>
                <w:lang w:val="ru-RU"/>
              </w:rPr>
              <w:t xml:space="preserve"> </w:t>
            </w:r>
            <w:r w:rsidR="003F6536" w:rsidRPr="003F6536">
              <w:rPr>
                <w:sz w:val="24"/>
                <w:szCs w:val="24"/>
                <w:lang w:val="ru-RU"/>
              </w:rPr>
              <w:t xml:space="preserve">01.09.2026 </w:t>
            </w:r>
            <w:r w:rsidR="003F6536" w:rsidRPr="003F6536">
              <w:rPr>
                <w:sz w:val="24"/>
                <w:szCs w:val="24"/>
                <w:lang w:val="ru-RU"/>
              </w:rPr>
              <w:lastRenderedPageBreak/>
              <w:t>№4/23/1548-26</w:t>
            </w:r>
            <w:r w:rsidRPr="00561750">
              <w:rPr>
                <w:sz w:val="24"/>
                <w:szCs w:val="24"/>
                <w:lang w:val="ru-RU"/>
              </w:rPr>
              <w:br/>
            </w:r>
            <w:r w:rsidRPr="00561750">
              <w:rPr>
                <w:sz w:val="24"/>
                <w:szCs w:val="24"/>
              </w:rPr>
              <w:t xml:space="preserve">Комерційна пропозиція </w:t>
            </w:r>
            <w:r>
              <w:rPr>
                <w:sz w:val="24"/>
                <w:szCs w:val="24"/>
              </w:rPr>
              <w:t>№2</w:t>
            </w:r>
            <w:r w:rsidRPr="00561750">
              <w:rPr>
                <w:sz w:val="24"/>
                <w:szCs w:val="24"/>
                <w:lang w:val="ru-RU"/>
              </w:rPr>
              <w:t xml:space="preserve"> </w:t>
            </w:r>
          </w:p>
          <w:p w14:paraId="7D2650EE" w14:textId="77777777" w:rsidR="003F6536" w:rsidRPr="003F6536" w:rsidRDefault="00561750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 xml:space="preserve">від </w:t>
            </w:r>
            <w:r w:rsidR="003F6536" w:rsidRPr="003F6536">
              <w:rPr>
                <w:sz w:val="24"/>
                <w:szCs w:val="24"/>
              </w:rPr>
              <w:t xml:space="preserve">03.09.2026 </w:t>
            </w:r>
          </w:p>
          <w:p w14:paraId="35B05E58" w14:textId="41FBAFE0" w:rsidR="00561750" w:rsidRPr="00561750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№ 1060</w:t>
            </w:r>
          </w:p>
        </w:tc>
        <w:tc>
          <w:tcPr>
            <w:tcW w:w="1839" w:type="dxa"/>
            <w:vMerge/>
            <w:shd w:val="clear" w:color="auto" w:fill="FFFFFF"/>
            <w:vAlign w:val="center"/>
          </w:tcPr>
          <w:p w14:paraId="4A2019C7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FFFFFF"/>
            <w:vAlign w:val="center"/>
          </w:tcPr>
          <w:p w14:paraId="4C89CFE4" w14:textId="225DD2B7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703 899,17</w:t>
            </w:r>
          </w:p>
        </w:tc>
        <w:tc>
          <w:tcPr>
            <w:tcW w:w="1544" w:type="dxa"/>
            <w:vMerge/>
            <w:shd w:val="clear" w:color="auto" w:fill="FFFFFF"/>
            <w:vAlign w:val="center"/>
          </w:tcPr>
          <w:p w14:paraId="5DF94D8B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Merge/>
            <w:shd w:val="clear" w:color="auto" w:fill="FFFFFF"/>
            <w:vAlign w:val="center"/>
          </w:tcPr>
          <w:p w14:paraId="4020C708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44804936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648" w:type="dxa"/>
            <w:vMerge/>
            <w:shd w:val="clear" w:color="auto" w:fill="FFFFFF"/>
            <w:vAlign w:val="center"/>
          </w:tcPr>
          <w:p w14:paraId="08856527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  <w:lang w:val="en-US"/>
              </w:rPr>
            </w:pPr>
          </w:p>
        </w:tc>
      </w:tr>
      <w:tr w:rsidR="00561750" w:rsidRPr="00561750" w14:paraId="4538F419" w14:textId="77777777" w:rsidTr="003F6536">
        <w:trPr>
          <w:trHeight w:val="451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37D462FF" w14:textId="2A631758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  <w:lang w:val="ru-RU"/>
              </w:rPr>
              <w:t xml:space="preserve">Лист запит </w:t>
            </w:r>
            <w:r>
              <w:rPr>
                <w:sz w:val="24"/>
                <w:szCs w:val="24"/>
                <w:lang w:val="ru-RU"/>
              </w:rPr>
              <w:t>№3</w:t>
            </w:r>
            <w:r w:rsidRPr="0056175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1750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561750">
              <w:rPr>
                <w:sz w:val="24"/>
                <w:szCs w:val="24"/>
                <w:lang w:val="ru-RU"/>
              </w:rPr>
              <w:t xml:space="preserve"> </w:t>
            </w:r>
            <w:r w:rsidR="003F6536" w:rsidRPr="003F6536">
              <w:rPr>
                <w:sz w:val="24"/>
                <w:szCs w:val="24"/>
                <w:lang w:val="ru-RU"/>
              </w:rPr>
              <w:t>01.09.2026 №4/23/1547-26</w:t>
            </w:r>
            <w:r w:rsidRPr="00561750">
              <w:rPr>
                <w:sz w:val="24"/>
                <w:szCs w:val="24"/>
                <w:lang w:val="ru-RU"/>
              </w:rPr>
              <w:br/>
            </w:r>
            <w:r w:rsidRPr="00561750">
              <w:rPr>
                <w:sz w:val="24"/>
                <w:szCs w:val="24"/>
              </w:rPr>
              <w:t xml:space="preserve">Комерційна пропозиція </w:t>
            </w:r>
            <w:r>
              <w:rPr>
                <w:sz w:val="24"/>
                <w:szCs w:val="24"/>
              </w:rPr>
              <w:t>№3</w:t>
            </w:r>
            <w:r w:rsidRPr="00561750">
              <w:rPr>
                <w:sz w:val="24"/>
                <w:szCs w:val="24"/>
                <w:lang w:val="ru-RU"/>
              </w:rPr>
              <w:t xml:space="preserve"> </w:t>
            </w:r>
          </w:p>
          <w:p w14:paraId="5D4887A9" w14:textId="77777777" w:rsidR="003F6536" w:rsidRPr="003F6536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 xml:space="preserve">від 04.09.2026 </w:t>
            </w:r>
          </w:p>
          <w:p w14:paraId="4DF0CC71" w14:textId="42894379" w:rsidR="00561750" w:rsidRPr="00561750" w:rsidRDefault="003F6536" w:rsidP="003F6536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№ 1063</w:t>
            </w:r>
          </w:p>
        </w:tc>
        <w:tc>
          <w:tcPr>
            <w:tcW w:w="1839" w:type="dxa"/>
            <w:vMerge/>
            <w:shd w:val="clear" w:color="auto" w:fill="FFFFFF"/>
            <w:vAlign w:val="center"/>
          </w:tcPr>
          <w:p w14:paraId="29DFF826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FFFFFF"/>
            <w:vAlign w:val="center"/>
          </w:tcPr>
          <w:p w14:paraId="103F8F44" w14:textId="2E57C65F" w:rsidR="00561750" w:rsidRPr="00561750" w:rsidRDefault="003F6536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3F6536">
              <w:rPr>
                <w:sz w:val="24"/>
                <w:szCs w:val="24"/>
              </w:rPr>
              <w:t>707 812,50</w:t>
            </w:r>
          </w:p>
        </w:tc>
        <w:tc>
          <w:tcPr>
            <w:tcW w:w="1544" w:type="dxa"/>
            <w:vMerge/>
            <w:shd w:val="clear" w:color="auto" w:fill="FFFFFF"/>
            <w:vAlign w:val="center"/>
          </w:tcPr>
          <w:p w14:paraId="7167E5CA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vMerge/>
            <w:shd w:val="clear" w:color="auto" w:fill="FFFFFF"/>
            <w:vAlign w:val="center"/>
          </w:tcPr>
          <w:p w14:paraId="39E7582A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7B2E1EBE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FFFFFF"/>
            <w:vAlign w:val="center"/>
          </w:tcPr>
          <w:p w14:paraId="335E56E9" w14:textId="77777777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561750" w:rsidRPr="00561750" w14:paraId="1D330118" w14:textId="77777777" w:rsidTr="003F6536">
        <w:trPr>
          <w:gridBefore w:val="1"/>
          <w:wBefore w:w="2263" w:type="dxa"/>
          <w:trHeight w:val="121"/>
          <w:jc w:val="center"/>
        </w:trPr>
        <w:tc>
          <w:tcPr>
            <w:tcW w:w="5723" w:type="dxa"/>
            <w:gridSpan w:val="4"/>
            <w:shd w:val="clear" w:color="auto" w:fill="FFFFFF"/>
            <w:vAlign w:val="center"/>
          </w:tcPr>
          <w:p w14:paraId="34F9398D" w14:textId="2A84540F" w:rsidR="00561750" w:rsidRPr="00561750" w:rsidRDefault="00561750" w:rsidP="00561750">
            <w:pPr>
              <w:widowControl/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561750">
              <w:rPr>
                <w:sz w:val="24"/>
                <w:szCs w:val="24"/>
              </w:rPr>
              <w:t xml:space="preserve">Всього </w:t>
            </w:r>
            <w:r w:rsidR="003F6536">
              <w:rPr>
                <w:sz w:val="24"/>
                <w:szCs w:val="24"/>
              </w:rPr>
              <w:t>бе</w:t>
            </w:r>
            <w:r w:rsidRPr="00561750">
              <w:rPr>
                <w:sz w:val="24"/>
                <w:szCs w:val="24"/>
              </w:rPr>
              <w:t>з ПДВ:</w:t>
            </w:r>
          </w:p>
        </w:tc>
        <w:tc>
          <w:tcPr>
            <w:tcW w:w="2357" w:type="dxa"/>
            <w:gridSpan w:val="2"/>
            <w:shd w:val="clear" w:color="auto" w:fill="FFFFFF"/>
            <w:vAlign w:val="center"/>
          </w:tcPr>
          <w:p w14:paraId="5821A13A" w14:textId="207A2719" w:rsidR="00561750" w:rsidRPr="00561750" w:rsidRDefault="003F6536" w:rsidP="00561750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bookmarkStart w:id="1" w:name="_Hlk244011743"/>
            <w:r w:rsidRPr="003F6536">
              <w:rPr>
                <w:sz w:val="24"/>
                <w:szCs w:val="24"/>
                <w:lang w:val="ru-RU"/>
              </w:rPr>
              <w:t>1 415 637</w:t>
            </w:r>
            <w:bookmarkEnd w:id="1"/>
            <w:r w:rsidRPr="003F6536">
              <w:rPr>
                <w:sz w:val="24"/>
                <w:szCs w:val="24"/>
                <w:lang w:val="ru-RU"/>
              </w:rPr>
              <w:t>,78</w:t>
            </w:r>
          </w:p>
        </w:tc>
      </w:tr>
    </w:tbl>
    <w:p w14:paraId="7AB0BD12" w14:textId="77777777" w:rsidR="007E5383" w:rsidRDefault="007E5383" w:rsidP="00691690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8"/>
          <w:szCs w:val="28"/>
        </w:rPr>
      </w:pPr>
    </w:p>
    <w:p w14:paraId="5FFA68A8" w14:textId="3597111A" w:rsidR="00174FB3" w:rsidRDefault="005B01F4" w:rsidP="00691690">
      <w:pPr>
        <w:widowControl/>
        <w:autoSpaceDE/>
        <w:autoSpaceDN/>
        <w:spacing w:line="276" w:lineRule="auto"/>
        <w:ind w:firstLine="708"/>
        <w:jc w:val="both"/>
      </w:pPr>
      <w:r w:rsidRPr="00315F8C">
        <w:rPr>
          <w:rFonts w:eastAsia="Calibri"/>
          <w:sz w:val="28"/>
          <w:szCs w:val="28"/>
        </w:rPr>
        <w:t xml:space="preserve">На підставі проведеного моніторингу цін, очікувана вартість становить </w:t>
      </w:r>
      <w:r w:rsidR="003F6536" w:rsidRPr="003F6536">
        <w:rPr>
          <w:rFonts w:eastAsia="Calibri"/>
          <w:sz w:val="28"/>
          <w:szCs w:val="28"/>
        </w:rPr>
        <w:t>1 415 637,78</w:t>
      </w:r>
      <w:r w:rsidR="003F6536">
        <w:rPr>
          <w:rFonts w:eastAsia="Calibri"/>
          <w:sz w:val="28"/>
          <w:szCs w:val="28"/>
        </w:rPr>
        <w:t xml:space="preserve"> </w:t>
      </w:r>
      <w:r w:rsidRPr="00315F8C">
        <w:rPr>
          <w:rFonts w:eastAsia="Calibri"/>
          <w:sz w:val="28"/>
          <w:szCs w:val="28"/>
        </w:rPr>
        <w:t xml:space="preserve">грн, при цьому річним планом </w:t>
      </w:r>
      <w:proofErr w:type="spellStart"/>
      <w:r w:rsidRPr="00315F8C">
        <w:rPr>
          <w:rFonts w:eastAsia="Calibri"/>
          <w:sz w:val="28"/>
          <w:szCs w:val="28"/>
        </w:rPr>
        <w:t>закупівель</w:t>
      </w:r>
      <w:proofErr w:type="spellEnd"/>
      <w:r w:rsidRPr="00315F8C">
        <w:rPr>
          <w:rFonts w:eastAsia="Calibri"/>
          <w:sz w:val="28"/>
          <w:szCs w:val="28"/>
        </w:rPr>
        <w:t xml:space="preserve"> на 202</w:t>
      </w:r>
      <w:r w:rsidR="00CD19F0">
        <w:rPr>
          <w:rFonts w:eastAsia="Calibri"/>
          <w:sz w:val="28"/>
          <w:szCs w:val="28"/>
        </w:rPr>
        <w:t>6</w:t>
      </w:r>
      <w:r w:rsidRPr="00315F8C">
        <w:rPr>
          <w:rFonts w:eastAsia="Calibri"/>
          <w:sz w:val="28"/>
          <w:szCs w:val="28"/>
        </w:rPr>
        <w:t xml:space="preserve"> рік передбачена очікувана вартість закупівлі </w:t>
      </w:r>
      <w:r w:rsidR="003F6536" w:rsidRPr="003F6536">
        <w:rPr>
          <w:rFonts w:eastAsia="Calibri"/>
          <w:sz w:val="28"/>
          <w:szCs w:val="28"/>
        </w:rPr>
        <w:t>1 415 637</w:t>
      </w:r>
      <w:r w:rsidR="00CD19F0" w:rsidRPr="00CD19F0">
        <w:rPr>
          <w:rFonts w:eastAsia="Calibri"/>
          <w:sz w:val="28"/>
          <w:szCs w:val="28"/>
        </w:rPr>
        <w:t xml:space="preserve">,00 </w:t>
      </w:r>
      <w:r w:rsidRPr="00315F8C">
        <w:rPr>
          <w:rFonts w:eastAsia="Calibri"/>
          <w:sz w:val="28"/>
          <w:szCs w:val="28"/>
        </w:rPr>
        <w:t xml:space="preserve">грн. Отже очікувана вартість закупівлі </w:t>
      </w:r>
      <w:proofErr w:type="spellStart"/>
      <w:r w:rsidR="003F6536" w:rsidRPr="003F6536">
        <w:rPr>
          <w:rFonts w:eastAsia="Calibri"/>
          <w:sz w:val="28"/>
          <w:szCs w:val="28"/>
        </w:rPr>
        <w:t>міжмережевого</w:t>
      </w:r>
      <w:proofErr w:type="spellEnd"/>
      <w:r w:rsidR="003F6536" w:rsidRPr="003F6536">
        <w:rPr>
          <w:rFonts w:eastAsia="Calibri"/>
          <w:sz w:val="28"/>
          <w:szCs w:val="28"/>
        </w:rPr>
        <w:t xml:space="preserve"> екрану наступного покоління за кодом ДК 021:2015 32420000-3 «Мережеве обладнання»</w:t>
      </w:r>
      <w:r w:rsidR="00853F28">
        <w:rPr>
          <w:rFonts w:eastAsia="Calibri"/>
          <w:sz w:val="28"/>
          <w:szCs w:val="28"/>
        </w:rPr>
        <w:t xml:space="preserve"> </w:t>
      </w:r>
      <w:r w:rsidRPr="00315F8C">
        <w:rPr>
          <w:rFonts w:eastAsia="Calibri"/>
          <w:sz w:val="28"/>
          <w:szCs w:val="28"/>
        </w:rPr>
        <w:t xml:space="preserve">згідно запланованої у річному плані </w:t>
      </w:r>
      <w:proofErr w:type="spellStart"/>
      <w:r w:rsidRPr="00315F8C">
        <w:rPr>
          <w:rFonts w:eastAsia="Calibri"/>
          <w:sz w:val="28"/>
          <w:szCs w:val="28"/>
        </w:rPr>
        <w:t>закупівель</w:t>
      </w:r>
      <w:proofErr w:type="spellEnd"/>
      <w:r w:rsidRPr="00315F8C">
        <w:rPr>
          <w:rFonts w:eastAsia="Calibri"/>
          <w:sz w:val="28"/>
          <w:szCs w:val="28"/>
        </w:rPr>
        <w:t xml:space="preserve"> складає </w:t>
      </w:r>
      <w:r w:rsidR="003F6536">
        <w:rPr>
          <w:rFonts w:eastAsia="Calibri"/>
          <w:sz w:val="28"/>
          <w:szCs w:val="28"/>
        </w:rPr>
        <w:t>1 415 637</w:t>
      </w:r>
      <w:r w:rsidRPr="00BF0148">
        <w:rPr>
          <w:rFonts w:eastAsia="Calibri"/>
          <w:sz w:val="28"/>
          <w:szCs w:val="28"/>
        </w:rPr>
        <w:t>,00 грн. (</w:t>
      </w:r>
      <w:r w:rsidR="003F6536">
        <w:rPr>
          <w:rFonts w:eastAsia="Calibri"/>
          <w:sz w:val="28"/>
          <w:szCs w:val="28"/>
        </w:rPr>
        <w:t>один мільйон чотириста п</w:t>
      </w:r>
      <w:r w:rsidR="00C8476A">
        <w:rPr>
          <w:rFonts w:eastAsia="Calibri"/>
          <w:sz w:val="28"/>
          <w:szCs w:val="28"/>
          <w:lang w:val="en-US"/>
        </w:rPr>
        <w:t>’</w:t>
      </w:r>
      <w:proofErr w:type="spellStart"/>
      <w:r w:rsidR="00C8476A">
        <w:rPr>
          <w:rFonts w:eastAsia="Calibri"/>
          <w:sz w:val="28"/>
          <w:szCs w:val="28"/>
        </w:rPr>
        <w:t>ятнадцять</w:t>
      </w:r>
      <w:proofErr w:type="spellEnd"/>
      <w:r w:rsidR="00C8476A">
        <w:rPr>
          <w:rFonts w:eastAsia="Calibri"/>
          <w:sz w:val="28"/>
          <w:szCs w:val="28"/>
        </w:rPr>
        <w:t xml:space="preserve"> </w:t>
      </w:r>
      <w:r w:rsidRPr="00BF0148">
        <w:rPr>
          <w:rFonts w:eastAsia="Calibri"/>
          <w:sz w:val="28"/>
          <w:szCs w:val="28"/>
        </w:rPr>
        <w:t xml:space="preserve">тисяч </w:t>
      </w:r>
      <w:r w:rsidR="00C8476A">
        <w:rPr>
          <w:rFonts w:eastAsia="Calibri"/>
          <w:sz w:val="28"/>
          <w:szCs w:val="28"/>
        </w:rPr>
        <w:t xml:space="preserve">шістсот тридцять сім </w:t>
      </w:r>
      <w:r w:rsidRPr="00BF0148">
        <w:rPr>
          <w:rFonts w:eastAsia="Calibri"/>
          <w:sz w:val="28"/>
          <w:szCs w:val="28"/>
        </w:rPr>
        <w:t>гривень 00 копійок)</w:t>
      </w:r>
      <w:r w:rsidRPr="00315F8C">
        <w:rPr>
          <w:rFonts w:eastAsia="Calibri"/>
          <w:sz w:val="28"/>
          <w:szCs w:val="28"/>
        </w:rPr>
        <w:t xml:space="preserve"> </w:t>
      </w:r>
      <w:r w:rsidR="003F6536">
        <w:rPr>
          <w:rFonts w:eastAsia="Calibri"/>
          <w:sz w:val="28"/>
          <w:szCs w:val="28"/>
        </w:rPr>
        <w:t>бе</w:t>
      </w:r>
      <w:r w:rsidRPr="00315F8C">
        <w:rPr>
          <w:rFonts w:eastAsia="Calibri"/>
          <w:sz w:val="28"/>
          <w:szCs w:val="28"/>
        </w:rPr>
        <w:t>з ПДВ</w:t>
      </w:r>
      <w:r w:rsidRPr="0088166D">
        <w:rPr>
          <w:rFonts w:eastAsia="Calibri"/>
          <w:sz w:val="28"/>
          <w:szCs w:val="28"/>
        </w:rPr>
        <w:t>.</w:t>
      </w:r>
    </w:p>
    <w:sectPr w:rsidR="00174FB3" w:rsidSect="005B01F4">
      <w:pgSz w:w="11910" w:h="16840"/>
      <w:pgMar w:top="1040" w:right="720" w:bottom="156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686C"/>
    <w:multiLevelType w:val="singleLevel"/>
    <w:tmpl w:val="0558686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8030346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2" w15:restartNumberingAfterBreak="0">
    <w:nsid w:val="6D3D0FEC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num w:numId="1" w16cid:durableId="1759790974">
    <w:abstractNumId w:val="1"/>
  </w:num>
  <w:num w:numId="2" w16cid:durableId="1991009522">
    <w:abstractNumId w:val="2"/>
  </w:num>
  <w:num w:numId="3" w16cid:durableId="18884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B6"/>
    <w:rsid w:val="00014405"/>
    <w:rsid w:val="000725BC"/>
    <w:rsid w:val="0013400A"/>
    <w:rsid w:val="00161E75"/>
    <w:rsid w:val="001738B6"/>
    <w:rsid w:val="00174FB3"/>
    <w:rsid w:val="001A3C00"/>
    <w:rsid w:val="001B4E82"/>
    <w:rsid w:val="0022730D"/>
    <w:rsid w:val="0025444D"/>
    <w:rsid w:val="002634C5"/>
    <w:rsid w:val="00265C41"/>
    <w:rsid w:val="00276AFC"/>
    <w:rsid w:val="002F4646"/>
    <w:rsid w:val="002F4654"/>
    <w:rsid w:val="003434AD"/>
    <w:rsid w:val="00395588"/>
    <w:rsid w:val="003D13FE"/>
    <w:rsid w:val="003F6536"/>
    <w:rsid w:val="00444D93"/>
    <w:rsid w:val="00446916"/>
    <w:rsid w:val="004C52E8"/>
    <w:rsid w:val="004D10CD"/>
    <w:rsid w:val="004E5CFD"/>
    <w:rsid w:val="00560994"/>
    <w:rsid w:val="00561750"/>
    <w:rsid w:val="00584D4E"/>
    <w:rsid w:val="005B01F4"/>
    <w:rsid w:val="005B4754"/>
    <w:rsid w:val="005C5C1B"/>
    <w:rsid w:val="005D23F8"/>
    <w:rsid w:val="005D25B5"/>
    <w:rsid w:val="00691690"/>
    <w:rsid w:val="006A663F"/>
    <w:rsid w:val="006C0CB6"/>
    <w:rsid w:val="006C6268"/>
    <w:rsid w:val="006F2FFA"/>
    <w:rsid w:val="00702969"/>
    <w:rsid w:val="00751C1D"/>
    <w:rsid w:val="0078200C"/>
    <w:rsid w:val="00790A31"/>
    <w:rsid w:val="007A1C37"/>
    <w:rsid w:val="007D1412"/>
    <w:rsid w:val="007E5383"/>
    <w:rsid w:val="008377E7"/>
    <w:rsid w:val="00853F28"/>
    <w:rsid w:val="008D1F7A"/>
    <w:rsid w:val="008E2957"/>
    <w:rsid w:val="008E37DE"/>
    <w:rsid w:val="008E7B80"/>
    <w:rsid w:val="00927F49"/>
    <w:rsid w:val="009578ED"/>
    <w:rsid w:val="00A30BE1"/>
    <w:rsid w:val="00A34B6A"/>
    <w:rsid w:val="00AA2C9A"/>
    <w:rsid w:val="00AD2E82"/>
    <w:rsid w:val="00B0770B"/>
    <w:rsid w:val="00B1215D"/>
    <w:rsid w:val="00B12789"/>
    <w:rsid w:val="00B44965"/>
    <w:rsid w:val="00BA146D"/>
    <w:rsid w:val="00BD0D0B"/>
    <w:rsid w:val="00BE5B57"/>
    <w:rsid w:val="00C05F13"/>
    <w:rsid w:val="00C22F76"/>
    <w:rsid w:val="00C276D2"/>
    <w:rsid w:val="00C317AC"/>
    <w:rsid w:val="00C8476A"/>
    <w:rsid w:val="00C93C92"/>
    <w:rsid w:val="00C946C4"/>
    <w:rsid w:val="00CD19F0"/>
    <w:rsid w:val="00CD1FA6"/>
    <w:rsid w:val="00D11615"/>
    <w:rsid w:val="00D37855"/>
    <w:rsid w:val="00D64B6E"/>
    <w:rsid w:val="00D91F99"/>
    <w:rsid w:val="00DA007C"/>
    <w:rsid w:val="00DC71B7"/>
    <w:rsid w:val="00DF035E"/>
    <w:rsid w:val="00E55C49"/>
    <w:rsid w:val="00E87AAA"/>
    <w:rsid w:val="00EC602C"/>
    <w:rsid w:val="00ED62A7"/>
    <w:rsid w:val="00EE3667"/>
    <w:rsid w:val="00F45520"/>
    <w:rsid w:val="00F512FF"/>
    <w:rsid w:val="00FD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346"/>
  <w15:docId w15:val="{312DDC85-1C32-49BC-A053-2DEBF10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2"/>
      <w:ind w:left="1090" w:hanging="28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0" w:hanging="28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8200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3189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Дар'я Мелащенко</cp:lastModifiedBy>
  <cp:revision>3</cp:revision>
  <cp:lastPrinted>2024-11-27T12:50:00Z</cp:lastPrinted>
  <dcterms:created xsi:type="dcterms:W3CDTF">2026-10-27T13:55:00Z</dcterms:created>
  <dcterms:modified xsi:type="dcterms:W3CDTF">2026-10-27T14:44:00Z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</Properties>
</file>